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F9A9D">
      <w:pPr>
        <w:widowControl/>
        <w:jc w:val="left"/>
        <w:rPr>
          <w:rFonts w:ascii="黑体" w:hAnsi="宋体" w:eastAsia="黑体" w:cs="黑体"/>
          <w:color w:val="000000"/>
          <w:kern w:val="0"/>
          <w:sz w:val="32"/>
          <w:szCs w:val="32"/>
          <w:lang w:bidi="ar"/>
        </w:rPr>
      </w:pPr>
      <w:bookmarkStart w:id="5" w:name="_GoBack"/>
      <w:bookmarkEnd w:id="5"/>
      <w:r>
        <w:rPr>
          <w:rFonts w:ascii="黑体" w:hAnsi="宋体" w:eastAsia="黑体" w:cs="黑体"/>
          <w:color w:val="000000"/>
          <w:kern w:val="0"/>
          <w:sz w:val="32"/>
          <w:szCs w:val="32"/>
          <w:lang w:bidi="ar"/>
        </w:rPr>
        <w:t>附件 1</w:t>
      </w:r>
    </w:p>
    <w:p w14:paraId="5DDB7869">
      <w:pPr>
        <w:widowControl/>
        <w:jc w:val="left"/>
        <w:rPr>
          <w:sz w:val="32"/>
          <w:szCs w:val="32"/>
        </w:rPr>
      </w:pPr>
    </w:p>
    <w:p w14:paraId="47A74C41">
      <w:pPr>
        <w:widowControl/>
        <w:jc w:val="center"/>
        <w:rPr>
          <w:rFonts w:ascii="微软雅黑" w:hAnsi="微软雅黑" w:eastAsia="微软雅黑" w:cs="微软雅黑"/>
          <w:b/>
          <w:bCs/>
          <w:color w:val="000000"/>
          <w:kern w:val="0"/>
          <w:sz w:val="36"/>
          <w:szCs w:val="36"/>
          <w:lang w:bidi="ar"/>
        </w:rPr>
      </w:pPr>
      <w:r>
        <w:rPr>
          <w:rFonts w:ascii="微软雅黑" w:hAnsi="微软雅黑" w:eastAsia="微软雅黑" w:cs="微软雅黑"/>
          <w:b/>
          <w:bCs/>
          <w:color w:val="000000"/>
          <w:kern w:val="0"/>
          <w:sz w:val="36"/>
          <w:szCs w:val="36"/>
          <w:lang w:bidi="ar"/>
        </w:rPr>
        <w:t>浙江</w:t>
      </w:r>
      <w:r>
        <w:rPr>
          <w:rFonts w:hint="eastAsia" w:ascii="微软雅黑" w:hAnsi="微软雅黑" w:eastAsia="微软雅黑" w:cs="微软雅黑"/>
          <w:b/>
          <w:bCs/>
          <w:color w:val="000000"/>
          <w:kern w:val="0"/>
          <w:sz w:val="36"/>
          <w:szCs w:val="36"/>
          <w:lang w:bidi="ar"/>
        </w:rPr>
        <w:t>水利水电学院</w:t>
      </w:r>
      <w:r>
        <w:rPr>
          <w:rFonts w:ascii="微软雅黑" w:hAnsi="微软雅黑" w:eastAsia="微软雅黑" w:cs="微软雅黑"/>
          <w:b/>
          <w:bCs/>
          <w:color w:val="000000"/>
          <w:kern w:val="0"/>
          <w:sz w:val="36"/>
          <w:szCs w:val="36"/>
          <w:lang w:bidi="ar"/>
        </w:rPr>
        <w:t>第二十</w:t>
      </w:r>
      <w:r>
        <w:rPr>
          <w:rFonts w:hint="eastAsia" w:ascii="微软雅黑" w:hAnsi="微软雅黑" w:eastAsia="微软雅黑" w:cs="微软雅黑"/>
          <w:b/>
          <w:bCs/>
          <w:color w:val="000000"/>
          <w:kern w:val="0"/>
          <w:sz w:val="36"/>
          <w:szCs w:val="36"/>
          <w:lang w:bidi="ar"/>
        </w:rPr>
        <w:t>二</w:t>
      </w:r>
      <w:r>
        <w:rPr>
          <w:rFonts w:ascii="微软雅黑" w:hAnsi="微软雅黑" w:eastAsia="微软雅黑" w:cs="微软雅黑"/>
          <w:b/>
          <w:bCs/>
          <w:color w:val="000000"/>
          <w:kern w:val="0"/>
          <w:sz w:val="36"/>
          <w:szCs w:val="36"/>
          <w:lang w:bidi="ar"/>
        </w:rPr>
        <w:t>届大学生结构设计竞赛</w:t>
      </w:r>
    </w:p>
    <w:p w14:paraId="782539F8">
      <w:pPr>
        <w:widowControl/>
        <w:jc w:val="center"/>
        <w:rPr>
          <w:rFonts w:ascii="微软雅黑" w:hAnsi="微软雅黑" w:eastAsia="微软雅黑" w:cs="微软雅黑"/>
          <w:b/>
          <w:bCs/>
          <w:color w:val="000000"/>
          <w:kern w:val="0"/>
          <w:sz w:val="36"/>
          <w:szCs w:val="36"/>
          <w:lang w:bidi="ar"/>
        </w:rPr>
      </w:pPr>
      <w:r>
        <w:rPr>
          <w:rFonts w:ascii="微软雅黑" w:hAnsi="微软雅黑" w:eastAsia="微软雅黑" w:cs="微软雅黑"/>
          <w:b/>
          <w:bCs/>
          <w:color w:val="000000"/>
          <w:kern w:val="0"/>
          <w:sz w:val="36"/>
          <w:szCs w:val="36"/>
          <w:lang w:bidi="ar"/>
        </w:rPr>
        <w:t>题目</w:t>
      </w:r>
      <w:r>
        <w:rPr>
          <w:rFonts w:hint="eastAsia" w:ascii="微软雅黑" w:hAnsi="微软雅黑" w:eastAsia="微软雅黑" w:cs="微软雅黑"/>
          <w:b/>
          <w:bCs/>
          <w:color w:val="000000"/>
          <w:kern w:val="0"/>
          <w:sz w:val="36"/>
          <w:szCs w:val="36"/>
          <w:lang w:bidi="ar"/>
        </w:rPr>
        <w:t>《舞台灯光悬架结构设计与模型制作》</w:t>
      </w:r>
    </w:p>
    <w:p w14:paraId="472DCF90">
      <w:pPr>
        <w:widowControl/>
        <w:jc w:val="left"/>
        <w:rPr>
          <w:rFonts w:ascii="仿宋" w:hAnsi="仿宋" w:eastAsia="仿宋" w:cs="仿宋"/>
          <w:b/>
          <w:bCs/>
          <w:color w:val="000000"/>
          <w:kern w:val="0"/>
          <w:sz w:val="28"/>
          <w:szCs w:val="28"/>
          <w:lang w:bidi="ar"/>
        </w:rPr>
      </w:pPr>
    </w:p>
    <w:p w14:paraId="43809384">
      <w:pPr>
        <w:pStyle w:val="11"/>
        <w:rPr>
          <w:rFonts w:ascii="仿宋_GB2312" w:eastAsia="仿宋_GB2312"/>
        </w:rPr>
      </w:pPr>
      <w:r>
        <w:rPr>
          <w:rFonts w:hint="eastAsia" w:ascii="仿宋_GB2312" w:eastAsia="仿宋_GB2312"/>
        </w:rPr>
        <w:t>1.竞赛背景</w:t>
      </w:r>
    </w:p>
    <w:p w14:paraId="65D69764">
      <w:pPr>
        <w:pStyle w:val="10"/>
        <w:jc w:val="both"/>
        <w:rPr>
          <w:rFonts w:ascii="仿宋_GB2312" w:eastAsia="仿宋_GB2312" w:cs="仿宋"/>
          <w:lang w:bidi="ar"/>
        </w:rPr>
      </w:pPr>
      <w:r>
        <w:rPr>
          <w:rFonts w:ascii="仿宋_GB2312" w:eastAsia="仿宋_GB2312" w:cs="仿宋"/>
          <w:lang w:bidi="ar"/>
        </w:rPr>
        <w:t>新时代文化建设蓬勃发展，舞台已成为群众精神文化生活的重要载体。无论是专业剧场</w:t>
      </w:r>
      <w:r>
        <w:rPr>
          <w:rFonts w:ascii="仿宋_GB2312" w:eastAsia="仿宋_GB2312" w:cs="仿宋"/>
          <w:color w:val="000000" w:themeColor="text1"/>
          <w:lang w:bidi="ar"/>
          <w14:textFill>
            <w14:solidFill>
              <w14:schemeClr w14:val="tx1"/>
            </w14:solidFill>
          </w14:textFill>
        </w:rPr>
        <w:t>还是</w:t>
      </w:r>
      <w:r>
        <w:rPr>
          <w:rFonts w:ascii="仿宋_GB2312" w:eastAsia="仿宋_GB2312" w:cs="仿宋"/>
          <w:lang w:bidi="ar"/>
        </w:rPr>
        <w:t>社区广场，线上线下各类文艺活动日益繁荣，越来越多人走上舞台展现自我，在“各美其美、美人之美”中凝聚文化自信。</w:t>
      </w:r>
    </w:p>
    <w:p w14:paraId="27357362">
      <w:pPr>
        <w:pStyle w:val="10"/>
        <w:jc w:val="both"/>
        <w:rPr>
          <w:rFonts w:hint="default" w:ascii="仿宋_GB2312" w:eastAsia="仿宋_GB2312" w:cs="仿宋"/>
          <w:lang w:bidi="ar"/>
        </w:rPr>
      </w:pPr>
      <w:r>
        <w:rPr>
          <w:rFonts w:ascii="仿宋_GB2312" w:eastAsia="仿宋_GB2312" w:cs="仿宋"/>
          <w:lang w:bidi="ar"/>
        </w:rPr>
        <w:t>舞美技术革新，正成为舞台艺术焕新的强大引擎。凭借智能光影与动态布景等前沿手段，文艺作品的呈现更具张力与沉浸感，这不仅深度赋能了艺术表达，更彰显了我国文化事业的繁荣活力，让“美美与共”的文化图景加速呈现。</w:t>
      </w:r>
    </w:p>
    <w:p w14:paraId="799652CA">
      <w:pPr>
        <w:pStyle w:val="10"/>
        <w:spacing w:line="240" w:lineRule="auto"/>
        <w:ind w:firstLine="0" w:firstLineChars="0"/>
        <w:jc w:val="center"/>
        <w:rPr>
          <w:rFonts w:hint="default" w:ascii="仿宋_GB2312" w:eastAsia="仿宋_GB2312" w:cs="仿宋"/>
          <w:lang w:bidi="ar"/>
        </w:rPr>
      </w:pPr>
      <w:r>
        <w:drawing>
          <wp:inline distT="0" distB="0" distL="0" distR="0">
            <wp:extent cx="3101975" cy="1939290"/>
            <wp:effectExtent l="0" t="0" r="3175" b="3810"/>
            <wp:docPr id="1010671554" name="图片 5" descr="c7040bc050c7b36641d4130997c71c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71554" name="图片 5" descr="c7040bc050c7b36641d4130997c71c83"/>
                    <pic:cNvPicPr>
                      <a:picLocks noChangeAspect="1"/>
                    </pic:cNvPicPr>
                  </pic:nvPicPr>
                  <pic:blipFill>
                    <a:blip r:embed="rId4"/>
                    <a:stretch>
                      <a:fillRect/>
                    </a:stretch>
                  </pic:blipFill>
                  <pic:spPr>
                    <a:xfrm>
                      <a:off x="0" y="0"/>
                      <a:ext cx="3101975" cy="1939290"/>
                    </a:xfrm>
                    <a:prstGeom prst="rect">
                      <a:avLst/>
                    </a:prstGeom>
                  </pic:spPr>
                </pic:pic>
              </a:graphicData>
            </a:graphic>
          </wp:inline>
        </w:drawing>
      </w:r>
    </w:p>
    <w:p w14:paraId="6E80C402">
      <w:pPr>
        <w:pStyle w:val="10"/>
        <w:spacing w:line="240" w:lineRule="auto"/>
        <w:ind w:firstLine="0" w:firstLineChars="0"/>
        <w:jc w:val="center"/>
        <w:rPr>
          <w:rFonts w:ascii="仿宋_GB2312" w:eastAsia="仿宋_GB2312" w:cs="仿宋"/>
          <w:sz w:val="21"/>
          <w:szCs w:val="21"/>
          <w:lang w:bidi="ar"/>
        </w:rPr>
      </w:pPr>
      <w:r>
        <w:rPr>
          <w:rFonts w:ascii="仿宋_GB2312" w:eastAsia="仿宋_GB2312" w:cs="仿宋"/>
          <w:sz w:val="21"/>
          <w:szCs w:val="21"/>
          <w:lang w:bidi="ar"/>
        </w:rPr>
        <w:t>图1</w:t>
      </w:r>
      <w:r>
        <w:rPr>
          <w:rFonts w:hint="default" w:ascii="仿宋_GB2312" w:eastAsia="仿宋_GB2312" w:cs="仿宋"/>
          <w:sz w:val="21"/>
          <w:szCs w:val="21"/>
          <w:lang w:bidi="ar"/>
        </w:rPr>
        <w:t xml:space="preserve"> </w:t>
      </w:r>
      <w:r>
        <w:rPr>
          <w:rFonts w:ascii="仿宋_GB2312" w:eastAsia="仿宋_GB2312" w:cs="仿宋"/>
          <w:sz w:val="21"/>
          <w:szCs w:val="21"/>
          <w:lang w:bidi="ar"/>
        </w:rPr>
        <w:t>舞台上方巨大的灯光设备</w:t>
      </w:r>
    </w:p>
    <w:p w14:paraId="48983936">
      <w:pPr>
        <w:pStyle w:val="10"/>
        <w:jc w:val="both"/>
        <w:rPr>
          <w:rFonts w:hint="default" w:ascii="仿宋_GB2312" w:eastAsia="仿宋_GB2312" w:cs="仿宋"/>
          <w:lang w:bidi="ar"/>
        </w:rPr>
      </w:pPr>
      <w:r>
        <w:rPr>
          <w:rFonts w:ascii="仿宋_GB2312" w:eastAsia="仿宋_GB2312" w:cs="仿宋"/>
          <w:lang w:bidi="ar"/>
        </w:rPr>
        <w:t>其中，舞美</w:t>
      </w:r>
      <w:r>
        <w:rPr>
          <w:rFonts w:ascii="仿宋_GB2312" w:eastAsia="仿宋_GB2312"/>
        </w:rPr>
        <w:t>灯光</w:t>
      </w:r>
      <w:r>
        <w:rPr>
          <w:rFonts w:ascii="仿宋_GB2312" w:eastAsia="仿宋_GB2312" w:cs="仿宋"/>
          <w:lang w:bidi="ar"/>
        </w:rPr>
        <w:t>悬架是舞台美术与灯光系统中的重要支撑装置，如图1和图2所示，指通过机械结构（如桁架、灯桥、吊笼等）将灯光设备（如灯具、控光配件等）悬挂、固定在舞台上空（顶部、两侧等位置）的系统，其核心作用是为灯光设备提供稳定的安装载体，并通过调整位置、角度等，配合实现舞台所需的照明效果，同时避免占用舞台地面空间，保障表演区域的完整性与安全性。</w:t>
      </w:r>
    </w:p>
    <w:p w14:paraId="12D7B8D1">
      <w:pPr>
        <w:pStyle w:val="10"/>
        <w:spacing w:line="240" w:lineRule="auto"/>
        <w:ind w:firstLine="0" w:firstLineChars="0"/>
        <w:jc w:val="center"/>
        <w:rPr>
          <w:rFonts w:hint="default" w:ascii="仿宋_GB2312" w:hAnsi="微软雅黑" w:eastAsia="仿宋_GB2312" w:cs="微软雅黑"/>
          <w:b/>
          <w:bCs/>
          <w:sz w:val="36"/>
          <w:szCs w:val="36"/>
          <w:lang w:bidi="ar"/>
        </w:rPr>
      </w:pPr>
      <w:r>
        <w:drawing>
          <wp:inline distT="0" distB="0" distL="0" distR="0">
            <wp:extent cx="3072765" cy="1922780"/>
            <wp:effectExtent l="0" t="0" r="0" b="1270"/>
            <wp:docPr id="57162397" name="图片 9" descr="b0b410bbbcd78ef32ee8fad2f235f5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62397" name="图片 9" descr="b0b410bbbcd78ef32ee8fad2f235f5d1"/>
                    <pic:cNvPicPr>
                      <a:picLocks noChangeAspect="1"/>
                    </pic:cNvPicPr>
                  </pic:nvPicPr>
                  <pic:blipFill>
                    <a:blip r:embed="rId5"/>
                    <a:srcRect l="8822" r="6215"/>
                    <a:stretch>
                      <a:fillRect/>
                    </a:stretch>
                  </pic:blipFill>
                  <pic:spPr>
                    <a:xfrm>
                      <a:off x="0" y="0"/>
                      <a:ext cx="3072765" cy="1922780"/>
                    </a:xfrm>
                    <a:prstGeom prst="rect">
                      <a:avLst/>
                    </a:prstGeom>
                  </pic:spPr>
                </pic:pic>
              </a:graphicData>
            </a:graphic>
          </wp:inline>
        </w:drawing>
      </w:r>
    </w:p>
    <w:p w14:paraId="78D9E87D">
      <w:pPr>
        <w:pStyle w:val="10"/>
        <w:spacing w:line="240" w:lineRule="auto"/>
        <w:ind w:firstLine="0" w:firstLineChars="0"/>
        <w:jc w:val="center"/>
        <w:rPr>
          <w:rFonts w:hint="default" w:ascii="仿宋_GB2312" w:hAnsi="微软雅黑" w:eastAsia="仿宋_GB2312" w:cs="微软雅黑"/>
          <w:sz w:val="21"/>
          <w:szCs w:val="21"/>
          <w:lang w:bidi="ar"/>
        </w:rPr>
      </w:pPr>
      <w:r>
        <w:rPr>
          <w:rFonts w:ascii="仿宋_GB2312" w:hAnsi="微软雅黑" w:eastAsia="仿宋_GB2312" w:cs="微软雅黑"/>
          <w:sz w:val="21"/>
          <w:szCs w:val="21"/>
          <w:lang w:bidi="ar"/>
        </w:rPr>
        <w:t>图2</w:t>
      </w:r>
      <w:r>
        <w:rPr>
          <w:rFonts w:hint="default" w:ascii="仿宋_GB2312" w:hAnsi="微软雅黑" w:eastAsia="仿宋_GB2312" w:cs="微软雅黑"/>
          <w:sz w:val="21"/>
          <w:szCs w:val="21"/>
          <w:lang w:bidi="ar"/>
        </w:rPr>
        <w:t xml:space="preserve"> </w:t>
      </w:r>
      <w:r>
        <w:rPr>
          <w:rFonts w:ascii="仿宋_GB2312" w:hAnsi="微软雅黑" w:eastAsia="仿宋_GB2312" w:cs="微软雅黑"/>
          <w:sz w:val="21"/>
          <w:szCs w:val="21"/>
          <w:lang w:bidi="ar"/>
        </w:rPr>
        <w:t>正在组装的灯光悬架</w:t>
      </w:r>
    </w:p>
    <w:p w14:paraId="5AB8F6F3">
      <w:pPr>
        <w:pStyle w:val="10"/>
        <w:spacing w:line="240" w:lineRule="auto"/>
        <w:jc w:val="both"/>
        <w:rPr>
          <w:rFonts w:hint="default" w:ascii="仿宋_GB2312" w:hAnsi="微软雅黑" w:eastAsia="仿宋_GB2312" w:cs="微软雅黑"/>
          <w:lang w:bidi="ar"/>
        </w:rPr>
      </w:pPr>
      <w:r>
        <w:rPr>
          <w:rFonts w:ascii="仿宋_GB2312" w:hAnsi="微软雅黑" w:eastAsia="仿宋_GB2312" w:cs="微软雅黑"/>
          <w:lang w:bidi="ar"/>
        </w:rPr>
        <w:t>本次竞赛以舞台灯光悬架结构为命题，旨在激发大学生创新思维，提升工程设计与实践能力。</w:t>
      </w:r>
    </w:p>
    <w:p w14:paraId="04E6A5B8">
      <w:pPr>
        <w:pStyle w:val="11"/>
        <w:rPr>
          <w:rFonts w:ascii="仿宋_GB2312" w:eastAsia="仿宋_GB2312"/>
        </w:rPr>
      </w:pPr>
      <w:r>
        <w:rPr>
          <w:rFonts w:hint="eastAsia" w:ascii="仿宋_GB2312" w:eastAsia="仿宋_GB2312"/>
        </w:rPr>
        <w:t>2.竞赛概述</w:t>
      </w:r>
    </w:p>
    <w:p w14:paraId="1F70245D">
      <w:pPr>
        <w:pStyle w:val="10"/>
        <w:jc w:val="both"/>
        <w:rPr>
          <w:rFonts w:hint="default" w:ascii="仿宋_GB2312" w:eastAsia="仿宋_GB2312"/>
        </w:rPr>
      </w:pPr>
      <w:r>
        <w:rPr>
          <w:rFonts w:ascii="仿宋_GB2312" w:eastAsia="仿宋_GB2312"/>
        </w:rPr>
        <w:t>参赛者需设计并制作一个可升降的舞台灯光悬架模型。该模型需具备良好的承重性能与稳定性，以确保灯光设备安全运行，并能通过升降操作适应不同演出场景的需求。</w:t>
      </w:r>
    </w:p>
    <w:p w14:paraId="2C2FD72F">
      <w:pPr>
        <w:pStyle w:val="10"/>
        <w:jc w:val="both"/>
        <w:rPr>
          <w:rFonts w:hint="default" w:ascii="仿宋_GB2312" w:eastAsia="仿宋_GB2312"/>
        </w:rPr>
      </w:pPr>
      <w:r>
        <w:rPr>
          <w:rFonts w:ascii="仿宋_GB2312" w:eastAsia="仿宋_GB2312"/>
        </w:rPr>
        <w:t>模型上方需设置四个指定固定点，与钢丝绳连接；模型下方设六个加载点，用于悬挂砝码以模拟灯光设备荷载，如图3所示。通过钢丝绳提升模型，模拟悬架升降过程，并检验其在不同荷载下的稳定性和安全性。</w:t>
      </w:r>
    </w:p>
    <w:p w14:paraId="425EDFEB">
      <w:pPr>
        <w:pStyle w:val="10"/>
        <w:spacing w:line="240" w:lineRule="auto"/>
        <w:jc w:val="center"/>
        <w:rPr>
          <w:rFonts w:hint="default"/>
        </w:rPr>
      </w:pPr>
      <w:r>
        <w:drawing>
          <wp:inline distT="0" distB="0" distL="0" distR="0">
            <wp:extent cx="3951605" cy="2166620"/>
            <wp:effectExtent l="0" t="0" r="0" b="5080"/>
            <wp:docPr id="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93512" cy="2190055"/>
                    </a:xfrm>
                    <a:prstGeom prst="rect">
                      <a:avLst/>
                    </a:prstGeom>
                    <a:noFill/>
                    <a:ln>
                      <a:noFill/>
                    </a:ln>
                  </pic:spPr>
                </pic:pic>
              </a:graphicData>
            </a:graphic>
          </wp:inline>
        </w:drawing>
      </w:r>
    </w:p>
    <w:p w14:paraId="4CC11CE7">
      <w:pPr>
        <w:pStyle w:val="10"/>
        <w:ind w:firstLine="0" w:firstLineChars="0"/>
        <w:jc w:val="center"/>
        <w:rPr>
          <w:rFonts w:hint="default" w:ascii="仿宋_GB2312" w:eastAsia="仿宋_GB2312"/>
          <w:sz w:val="21"/>
          <w:szCs w:val="21"/>
        </w:rPr>
      </w:pPr>
      <w:r>
        <w:rPr>
          <w:rFonts w:ascii="仿宋_GB2312" w:eastAsia="仿宋_GB2312"/>
          <w:sz w:val="21"/>
          <w:szCs w:val="21"/>
        </w:rPr>
        <w:t>图3 模型示意图</w:t>
      </w:r>
    </w:p>
    <w:p w14:paraId="277E9E4A">
      <w:pPr>
        <w:pStyle w:val="11"/>
        <w:rPr>
          <w:rFonts w:ascii="仿宋_GB2312" w:hAnsi="仿宋" w:eastAsia="仿宋_GB2312"/>
          <w:szCs w:val="28"/>
        </w:rPr>
      </w:pPr>
      <w:r>
        <w:rPr>
          <w:rFonts w:hint="eastAsia" w:ascii="仿宋_GB2312" w:hAnsi="仿宋" w:eastAsia="仿宋_GB2312"/>
          <w:szCs w:val="28"/>
        </w:rPr>
        <w:t>3.模型要求</w:t>
      </w:r>
    </w:p>
    <w:p w14:paraId="5CD3282D">
      <w:pPr>
        <w:pStyle w:val="10"/>
        <w:jc w:val="both"/>
        <w:rPr>
          <w:rFonts w:ascii="仿宋_GB2312" w:eastAsia="仿宋_GB2312"/>
          <w:bCs/>
        </w:rPr>
      </w:pPr>
      <w:r>
        <w:rPr>
          <w:rFonts w:ascii="仿宋_GB2312" w:eastAsia="仿宋_GB2312"/>
          <w:bCs/>
        </w:rPr>
        <w:t>模型结构形式不限，但需满足以下条件：</w:t>
      </w:r>
    </w:p>
    <w:p w14:paraId="2BB91F97">
      <w:pPr>
        <w:pStyle w:val="10"/>
        <w:jc w:val="both"/>
        <w:rPr>
          <w:rFonts w:hint="default" w:ascii="仿宋_GB2312" w:eastAsia="仿宋_GB2312"/>
          <w:bCs/>
        </w:rPr>
      </w:pPr>
      <w:r>
        <w:rPr>
          <w:rFonts w:ascii="仿宋_GB2312" w:eastAsia="仿宋_GB2312"/>
          <w:bCs/>
        </w:rPr>
        <w:t>模型总高度（水平放置时，最低点与最高点的高度差）不得超过130mm。</w:t>
      </w:r>
    </w:p>
    <w:p w14:paraId="77FDA424">
      <w:pPr>
        <w:pStyle w:val="10"/>
        <w:jc w:val="both"/>
        <w:rPr>
          <w:rFonts w:hint="default" w:ascii="仿宋_GB2312" w:eastAsia="仿宋_GB2312"/>
          <w:bCs/>
        </w:rPr>
      </w:pPr>
      <w:r>
        <w:rPr>
          <w:rFonts w:ascii="仿宋_GB2312" w:eastAsia="仿宋_GB2312"/>
          <w:bCs/>
        </w:rPr>
        <w:t>模型上方必须提供1、2、3、4四个固定点，用于连接钢丝绳。各点相对位置如图4所示，在x轴y轴方向上的误差不得超过±5mm。</w:t>
      </w:r>
    </w:p>
    <w:p w14:paraId="588EF36F">
      <w:pPr>
        <w:pStyle w:val="10"/>
        <w:jc w:val="both"/>
        <w:rPr>
          <w:rFonts w:hint="default" w:ascii="仿宋_GB2312" w:eastAsia="仿宋_GB2312"/>
          <w:bCs/>
        </w:rPr>
      </w:pPr>
      <w:r>
        <w:rPr>
          <w:rFonts w:ascii="仿宋_GB2312" w:eastAsia="仿宋_GB2312"/>
          <w:bCs/>
        </w:rPr>
        <w:t>模型下方必须提供A、B、C、D、E、F六个加载点，用于悬挂砝码。各点相对位置如图</w:t>
      </w:r>
      <w:r>
        <w:rPr>
          <w:rFonts w:hint="default" w:ascii="仿宋_GB2312" w:eastAsia="仿宋_GB2312"/>
          <w:bCs/>
        </w:rPr>
        <w:t>4</w:t>
      </w:r>
      <w:r>
        <w:rPr>
          <w:rFonts w:ascii="仿宋_GB2312" w:eastAsia="仿宋_GB2312"/>
          <w:bCs/>
        </w:rPr>
        <w:t>所示，在x轴y轴方向上的误差不得超过±5mm。</w:t>
      </w:r>
    </w:p>
    <w:p w14:paraId="7F1DDAFD">
      <w:pPr>
        <w:pStyle w:val="10"/>
        <w:spacing w:line="240" w:lineRule="auto"/>
        <w:ind w:firstLine="0" w:firstLineChars="0"/>
        <w:jc w:val="center"/>
        <w:rPr>
          <w:rFonts w:hint="default" w:ascii="仿宋_GB2312" w:eastAsia="仿宋_GB2312"/>
          <w:bCs/>
          <w:sz w:val="21"/>
          <w:szCs w:val="21"/>
        </w:rPr>
      </w:pPr>
      <w:r>
        <w:rPr>
          <w:rFonts w:ascii="仿宋_GB2312" w:eastAsia="仿宋_GB2312"/>
          <w:bCs/>
          <w:sz w:val="21"/>
          <w:szCs w:val="21"/>
        </w:rPr>
        <w:drawing>
          <wp:inline distT="0" distB="0" distL="0" distR="0">
            <wp:extent cx="5274310" cy="3368675"/>
            <wp:effectExtent l="0" t="0" r="2540" b="3175"/>
            <wp:docPr id="10512671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67125" name="图片 1"/>
                    <pic:cNvPicPr>
                      <a:picLocks noChangeAspect="1"/>
                    </pic:cNvPicPr>
                  </pic:nvPicPr>
                  <pic:blipFill>
                    <a:blip r:embed="rId7"/>
                    <a:stretch>
                      <a:fillRect/>
                    </a:stretch>
                  </pic:blipFill>
                  <pic:spPr>
                    <a:xfrm>
                      <a:off x="0" y="0"/>
                      <a:ext cx="5274310" cy="3368675"/>
                    </a:xfrm>
                    <a:prstGeom prst="rect">
                      <a:avLst/>
                    </a:prstGeom>
                  </pic:spPr>
                </pic:pic>
              </a:graphicData>
            </a:graphic>
          </wp:inline>
        </w:drawing>
      </w:r>
    </w:p>
    <w:p w14:paraId="07165416">
      <w:pPr>
        <w:pStyle w:val="10"/>
        <w:spacing w:line="240" w:lineRule="auto"/>
        <w:ind w:firstLine="0" w:firstLineChars="0"/>
        <w:jc w:val="center"/>
        <w:rPr>
          <w:rFonts w:ascii="仿宋_GB2312" w:eastAsia="仿宋_GB2312"/>
          <w:bCs/>
          <w:sz w:val="21"/>
          <w:szCs w:val="21"/>
        </w:rPr>
      </w:pPr>
      <w:r>
        <w:rPr>
          <w:rFonts w:ascii="仿宋_GB2312" w:eastAsia="仿宋_GB2312"/>
          <w:bCs/>
          <w:sz w:val="21"/>
          <w:szCs w:val="21"/>
        </w:rPr>
        <w:t>图4 模型（a）俯视图、（b）左视图及（c）正视图</w:t>
      </w:r>
    </w:p>
    <w:p w14:paraId="26CF9736">
      <w:pPr>
        <w:pStyle w:val="11"/>
        <w:rPr>
          <w:rFonts w:ascii="仿宋_GB2312" w:hAnsi="仿宋" w:eastAsia="仿宋_GB2312"/>
          <w:szCs w:val="28"/>
        </w:rPr>
      </w:pPr>
      <w:bookmarkStart w:id="0" w:name="_Hlk155075384"/>
      <w:r>
        <w:rPr>
          <w:rFonts w:hint="eastAsia" w:ascii="仿宋_GB2312" w:hAnsi="仿宋" w:eastAsia="仿宋_GB2312"/>
          <w:szCs w:val="28"/>
        </w:rPr>
        <w:t>4.加载装置</w:t>
      </w:r>
    </w:p>
    <w:p w14:paraId="04E8C857">
      <w:pPr>
        <w:spacing w:line="50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加载装置主要由铝合金型材框架、手摇绞盘、钢丝绳、螺丝紧线器、钢丝绳锁扣及砝码等组成，</w:t>
      </w:r>
      <w:bookmarkStart w:id="1" w:name="OLE_LINK1"/>
      <w:r>
        <w:rPr>
          <w:rFonts w:hint="eastAsia" w:ascii="仿宋_GB2312" w:hAnsi="仿宋" w:eastAsia="仿宋_GB2312"/>
          <w:bCs/>
          <w:sz w:val="28"/>
          <w:szCs w:val="28"/>
        </w:rPr>
        <w:t>整体结构</w:t>
      </w:r>
      <w:bookmarkEnd w:id="1"/>
      <w:r>
        <w:rPr>
          <w:rFonts w:hint="eastAsia" w:ascii="仿宋_GB2312" w:hAnsi="仿宋" w:eastAsia="仿宋_GB2312"/>
          <w:bCs/>
          <w:sz w:val="28"/>
          <w:szCs w:val="28"/>
        </w:rPr>
        <w:t>如图</w:t>
      </w:r>
      <w:r>
        <w:rPr>
          <w:rFonts w:ascii="仿宋_GB2312" w:hAnsi="仿宋" w:eastAsia="仿宋_GB2312"/>
          <w:bCs/>
          <w:sz w:val="28"/>
          <w:szCs w:val="28"/>
        </w:rPr>
        <w:t>5</w:t>
      </w:r>
      <w:r>
        <w:rPr>
          <w:rFonts w:hint="eastAsia" w:ascii="仿宋_GB2312" w:hAnsi="仿宋" w:eastAsia="仿宋_GB2312"/>
          <w:bCs/>
          <w:sz w:val="28"/>
          <w:szCs w:val="28"/>
        </w:rPr>
        <w:t>所示。</w:t>
      </w:r>
    </w:p>
    <w:p w14:paraId="715A5D49">
      <w:pPr>
        <w:jc w:val="center"/>
        <w:rPr>
          <w:rFonts w:ascii="仿宋" w:hAnsi="仿宋" w:eastAsia="仿宋"/>
          <w:bCs/>
          <w:sz w:val="28"/>
          <w:szCs w:val="28"/>
        </w:rPr>
      </w:pPr>
      <w:r>
        <w:rPr>
          <w:rFonts w:ascii="仿宋" w:hAnsi="仿宋" w:eastAsia="仿宋"/>
          <w:bCs/>
          <w:sz w:val="28"/>
          <w:szCs w:val="28"/>
        </w:rPr>
        <w:drawing>
          <wp:inline distT="0" distB="0" distL="0" distR="0">
            <wp:extent cx="4924425" cy="4191000"/>
            <wp:effectExtent l="0" t="0" r="9525" b="0"/>
            <wp:docPr id="9042957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95721" name="图片 1"/>
                    <pic:cNvPicPr>
                      <a:picLocks noChangeAspect="1"/>
                    </pic:cNvPicPr>
                  </pic:nvPicPr>
                  <pic:blipFill>
                    <a:blip r:embed="rId8"/>
                    <a:stretch>
                      <a:fillRect/>
                    </a:stretch>
                  </pic:blipFill>
                  <pic:spPr>
                    <a:xfrm>
                      <a:off x="0" y="0"/>
                      <a:ext cx="4924461" cy="4191031"/>
                    </a:xfrm>
                    <a:prstGeom prst="rect">
                      <a:avLst/>
                    </a:prstGeom>
                  </pic:spPr>
                </pic:pic>
              </a:graphicData>
            </a:graphic>
          </wp:inline>
        </w:drawing>
      </w:r>
    </w:p>
    <w:p w14:paraId="32B9B5C0">
      <w:pPr>
        <w:jc w:val="center"/>
        <w:rPr>
          <w:rFonts w:ascii="仿宋_GB2312" w:hAnsi="仿宋" w:eastAsia="仿宋_GB2312"/>
          <w:bCs/>
          <w:szCs w:val="21"/>
        </w:rPr>
      </w:pPr>
      <w:r>
        <w:rPr>
          <w:rFonts w:hint="eastAsia" w:ascii="仿宋_GB2312" w:hAnsi="仿宋" w:eastAsia="仿宋_GB2312"/>
          <w:bCs/>
          <w:szCs w:val="21"/>
        </w:rPr>
        <w:t>图</w:t>
      </w:r>
      <w:r>
        <w:rPr>
          <w:rFonts w:ascii="仿宋_GB2312" w:hAnsi="仿宋" w:eastAsia="仿宋_GB2312"/>
          <w:bCs/>
          <w:szCs w:val="21"/>
        </w:rPr>
        <w:t>5</w:t>
      </w:r>
      <w:r>
        <w:rPr>
          <w:rFonts w:hint="eastAsia" w:ascii="仿宋_GB2312" w:hAnsi="仿宋" w:eastAsia="仿宋_GB2312"/>
          <w:bCs/>
          <w:szCs w:val="21"/>
        </w:rPr>
        <w:t xml:space="preserve"> （a）加载装置整体示意图及其（b）左视图和（c）正视图</w:t>
      </w:r>
    </w:p>
    <w:p w14:paraId="197E66E3">
      <w:pPr>
        <w:spacing w:line="500" w:lineRule="exact"/>
        <w:rPr>
          <w:rFonts w:ascii="仿宋_GB2312" w:hAnsi="仿宋" w:eastAsia="仿宋_GB2312"/>
          <w:bCs/>
          <w:sz w:val="28"/>
          <w:szCs w:val="28"/>
        </w:rPr>
      </w:pPr>
      <w:r>
        <w:rPr>
          <w:rFonts w:hint="eastAsia" w:ascii="仿宋_GB2312" w:hAnsi="仿宋" w:eastAsia="仿宋_GB2312"/>
          <w:bCs/>
          <w:sz w:val="28"/>
          <w:szCs w:val="28"/>
        </w:rPr>
        <w:t>（1）螺丝紧线器</w:t>
      </w:r>
    </w:p>
    <w:p w14:paraId="213DC7AB">
      <w:pPr>
        <w:pStyle w:val="10"/>
        <w:jc w:val="both"/>
        <w:rPr>
          <w:rFonts w:hint="default" w:ascii="仿宋_GB2312" w:eastAsia="仿宋_GB2312"/>
          <w:bCs/>
        </w:rPr>
      </w:pPr>
      <w:r>
        <w:rPr>
          <w:rFonts w:ascii="仿宋_GB2312" w:eastAsia="仿宋_GB2312"/>
          <w:bCs/>
        </w:rPr>
        <w:t>在每个钢丝绳与模型的连接点加装螺丝紧线器，如图</w:t>
      </w:r>
      <w:r>
        <w:rPr>
          <w:rFonts w:hint="default" w:ascii="仿宋_GB2312" w:eastAsia="仿宋_GB2312"/>
          <w:bCs/>
        </w:rPr>
        <w:t>6</w:t>
      </w:r>
      <w:r>
        <w:rPr>
          <w:rFonts w:ascii="仿宋_GB2312" w:eastAsia="仿宋_GB2312"/>
          <w:bCs/>
        </w:rPr>
        <w:t>所示，其材质为304不锈钢，展开总长度为181mm。通过调节四个紧线器使模型在加载时保持水平，避免倾斜。</w:t>
      </w:r>
    </w:p>
    <w:p w14:paraId="5A219D3F">
      <w:pPr>
        <w:pStyle w:val="10"/>
        <w:spacing w:line="240" w:lineRule="auto"/>
        <w:ind w:firstLine="0" w:firstLineChars="0"/>
        <w:jc w:val="center"/>
        <w:rPr>
          <w:rFonts w:hint="default"/>
          <w:bCs/>
        </w:rPr>
      </w:pPr>
      <w:r>
        <w:drawing>
          <wp:inline distT="0" distB="0" distL="0" distR="0">
            <wp:extent cx="3820160" cy="1120140"/>
            <wp:effectExtent l="0" t="0" r="0" b="3810"/>
            <wp:docPr id="10" name="图片 9" descr="5e60e912137a4aa919358660f209d1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5e60e912137a4aa919358660f209d1af"/>
                    <pic:cNvPicPr>
                      <a:picLocks noChangeAspect="1"/>
                    </pic:cNvPicPr>
                  </pic:nvPicPr>
                  <pic:blipFill>
                    <a:blip r:embed="rId9"/>
                    <a:srcRect t="44923" b="27310"/>
                    <a:stretch>
                      <a:fillRect/>
                    </a:stretch>
                  </pic:blipFill>
                  <pic:spPr>
                    <a:xfrm>
                      <a:off x="0" y="0"/>
                      <a:ext cx="3841964" cy="1126779"/>
                    </a:xfrm>
                    <a:prstGeom prst="rect">
                      <a:avLst/>
                    </a:prstGeom>
                  </pic:spPr>
                </pic:pic>
              </a:graphicData>
            </a:graphic>
          </wp:inline>
        </w:drawing>
      </w:r>
    </w:p>
    <w:p w14:paraId="569A6795">
      <w:pPr>
        <w:pStyle w:val="10"/>
        <w:spacing w:line="240" w:lineRule="auto"/>
        <w:ind w:firstLine="0" w:firstLineChars="0"/>
        <w:jc w:val="center"/>
        <w:rPr>
          <w:rFonts w:hint="default" w:ascii="仿宋_GB2312" w:eastAsia="仿宋_GB2312"/>
          <w:bCs/>
          <w:sz w:val="21"/>
          <w:szCs w:val="21"/>
        </w:rPr>
      </w:pPr>
      <w:r>
        <w:rPr>
          <w:rFonts w:ascii="仿宋_GB2312" w:eastAsia="仿宋_GB2312"/>
          <w:bCs/>
          <w:sz w:val="21"/>
          <w:szCs w:val="21"/>
        </w:rPr>
        <w:t>图</w:t>
      </w:r>
      <w:r>
        <w:rPr>
          <w:rFonts w:hint="default" w:ascii="仿宋_GB2312" w:eastAsia="仿宋_GB2312"/>
          <w:bCs/>
          <w:sz w:val="21"/>
          <w:szCs w:val="21"/>
        </w:rPr>
        <w:t>6</w:t>
      </w:r>
      <w:r>
        <w:rPr>
          <w:rFonts w:ascii="仿宋_GB2312" w:eastAsia="仿宋_GB2312"/>
          <w:bCs/>
          <w:sz w:val="21"/>
          <w:szCs w:val="21"/>
        </w:rPr>
        <w:t xml:space="preserve"> 螺丝紧线器</w:t>
      </w:r>
    </w:p>
    <w:p w14:paraId="7C8495F8">
      <w:pPr>
        <w:spacing w:line="500" w:lineRule="exact"/>
        <w:rPr>
          <w:rFonts w:ascii="仿宋_GB2312" w:hAnsi="仿宋" w:eastAsia="仿宋_GB2312"/>
          <w:bCs/>
          <w:sz w:val="28"/>
          <w:szCs w:val="28"/>
        </w:rPr>
      </w:pPr>
      <w:r>
        <w:rPr>
          <w:rFonts w:hint="eastAsia" w:ascii="仿宋_GB2312" w:hAnsi="仿宋" w:eastAsia="仿宋_GB2312"/>
          <w:bCs/>
          <w:sz w:val="28"/>
          <w:szCs w:val="28"/>
        </w:rPr>
        <w:t>（2）手摇绞盘</w:t>
      </w:r>
    </w:p>
    <w:p w14:paraId="057A38F1">
      <w:pPr>
        <w:pStyle w:val="10"/>
        <w:jc w:val="both"/>
        <w:rPr>
          <w:rFonts w:hint="default" w:ascii="仿宋_GB2312" w:eastAsia="仿宋_GB2312"/>
          <w:bCs/>
        </w:rPr>
      </w:pPr>
      <w:r>
        <w:rPr>
          <w:rFonts w:ascii="仿宋_GB2312" w:eastAsia="仿宋_GB2312"/>
          <w:bCs/>
        </w:rPr>
        <w:t>通过手摇绞盘控制钢丝绳的收放，如图</w:t>
      </w:r>
      <w:r>
        <w:rPr>
          <w:rFonts w:hint="default" w:ascii="仿宋_GB2312" w:eastAsia="仿宋_GB2312"/>
          <w:bCs/>
        </w:rPr>
        <w:t>7</w:t>
      </w:r>
      <w:r>
        <w:rPr>
          <w:rFonts w:ascii="仿宋_GB2312" w:eastAsia="仿宋_GB2312"/>
          <w:bCs/>
        </w:rPr>
        <w:t>所示，实现模型的垂直移动，具体参数见表1。</w:t>
      </w:r>
    </w:p>
    <w:p w14:paraId="3CE7341E">
      <w:pPr>
        <w:pStyle w:val="10"/>
        <w:spacing w:line="240" w:lineRule="auto"/>
        <w:ind w:firstLine="0" w:firstLineChars="0"/>
        <w:jc w:val="center"/>
        <w:rPr>
          <w:rFonts w:hint="default"/>
          <w:bCs/>
        </w:rPr>
      </w:pPr>
      <w:r>
        <w:drawing>
          <wp:inline distT="0" distB="0" distL="0" distR="0">
            <wp:extent cx="3053080" cy="1576070"/>
            <wp:effectExtent l="0" t="0" r="0" b="5080"/>
            <wp:docPr id="5" name="图片 4" descr="0d513c7fdd6cde1deeb7fa80c7315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0d513c7fdd6cde1deeb7fa80c7315432"/>
                    <pic:cNvPicPr>
                      <a:picLocks noChangeAspect="1"/>
                    </pic:cNvPicPr>
                  </pic:nvPicPr>
                  <pic:blipFill>
                    <a:blip r:embed="rId10"/>
                    <a:srcRect l="-22293" t="4143" r="-21758" b="31634"/>
                    <a:stretch>
                      <a:fillRect/>
                    </a:stretch>
                  </pic:blipFill>
                  <pic:spPr>
                    <a:xfrm>
                      <a:off x="0" y="0"/>
                      <a:ext cx="3053080" cy="1576070"/>
                    </a:xfrm>
                    <a:prstGeom prst="rect">
                      <a:avLst/>
                    </a:prstGeom>
                    <a:ln>
                      <a:noFill/>
                    </a:ln>
                  </pic:spPr>
                </pic:pic>
              </a:graphicData>
            </a:graphic>
          </wp:inline>
        </w:drawing>
      </w:r>
    </w:p>
    <w:p w14:paraId="0CC73014">
      <w:pPr>
        <w:pStyle w:val="10"/>
        <w:spacing w:line="240" w:lineRule="auto"/>
        <w:ind w:firstLine="0" w:firstLineChars="0"/>
        <w:jc w:val="center"/>
        <w:rPr>
          <w:rFonts w:hint="default" w:ascii="仿宋_GB2312" w:eastAsia="仿宋_GB2312"/>
          <w:bCs/>
          <w:sz w:val="21"/>
          <w:szCs w:val="21"/>
        </w:rPr>
      </w:pPr>
      <w:r>
        <w:rPr>
          <w:rFonts w:ascii="仿宋_GB2312" w:eastAsia="仿宋_GB2312"/>
          <w:bCs/>
          <w:sz w:val="21"/>
          <w:szCs w:val="21"/>
        </w:rPr>
        <w:t>图</w:t>
      </w:r>
      <w:r>
        <w:rPr>
          <w:rFonts w:hint="default" w:ascii="仿宋_GB2312" w:eastAsia="仿宋_GB2312"/>
          <w:bCs/>
          <w:sz w:val="21"/>
          <w:szCs w:val="21"/>
        </w:rPr>
        <w:t>7</w:t>
      </w:r>
      <w:r>
        <w:rPr>
          <w:rFonts w:ascii="仿宋_GB2312" w:eastAsia="仿宋_GB2312"/>
          <w:bCs/>
          <w:sz w:val="21"/>
          <w:szCs w:val="21"/>
        </w:rPr>
        <w:t xml:space="preserve"> 手摇绞盘</w:t>
      </w:r>
    </w:p>
    <w:p w14:paraId="508C2630">
      <w:pPr>
        <w:pStyle w:val="10"/>
        <w:ind w:firstLine="0" w:firstLineChars="0"/>
        <w:jc w:val="center"/>
        <w:rPr>
          <w:rFonts w:hint="default" w:ascii="仿宋_GB2312" w:eastAsia="仿宋_GB2312"/>
          <w:bCs/>
          <w:sz w:val="21"/>
          <w:szCs w:val="21"/>
        </w:rPr>
      </w:pPr>
      <w:r>
        <w:rPr>
          <w:rFonts w:ascii="仿宋_GB2312" w:eastAsia="仿宋_GB2312"/>
          <w:bCs/>
          <w:sz w:val="21"/>
          <w:szCs w:val="21"/>
        </w:rPr>
        <w:t>表1 手摇绞盘相关参数</w:t>
      </w:r>
    </w:p>
    <w:tbl>
      <w:tblPr>
        <w:tblStyle w:val="7"/>
        <w:tblW w:w="0" w:type="auto"/>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39"/>
        <w:gridCol w:w="940"/>
        <w:gridCol w:w="1176"/>
        <w:gridCol w:w="856"/>
        <w:gridCol w:w="940"/>
        <w:gridCol w:w="923"/>
        <w:gridCol w:w="957"/>
        <w:gridCol w:w="936"/>
      </w:tblGrid>
      <w:tr w14:paraId="6C8D1218">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14:paraId="2BA1DEBF">
            <w:pPr>
              <w:pStyle w:val="10"/>
              <w:spacing w:line="240" w:lineRule="auto"/>
              <w:ind w:firstLine="0" w:firstLineChars="0"/>
              <w:jc w:val="center"/>
              <w:rPr>
                <w:rFonts w:hint="default" w:ascii="仿宋_GB2312" w:eastAsia="仿宋_GB2312"/>
                <w:bCs/>
                <w:sz w:val="24"/>
                <w:szCs w:val="24"/>
              </w:rPr>
            </w:pPr>
            <w:r>
              <w:rPr>
                <w:rFonts w:ascii="仿宋_GB2312" w:eastAsia="仿宋_GB2312"/>
                <w:bCs/>
                <w:sz w:val="24"/>
                <w:szCs w:val="24"/>
              </w:rPr>
              <w:t>型号</w:t>
            </w:r>
          </w:p>
        </w:tc>
        <w:tc>
          <w:tcPr>
            <w:tcW w:w="939" w:type="dxa"/>
          </w:tcPr>
          <w:p w14:paraId="7BEB2105">
            <w:pPr>
              <w:pStyle w:val="10"/>
              <w:spacing w:line="240" w:lineRule="auto"/>
              <w:ind w:firstLine="0" w:firstLineChars="0"/>
              <w:jc w:val="center"/>
              <w:rPr>
                <w:rFonts w:hint="default" w:ascii="仿宋_GB2312" w:eastAsia="仿宋_GB2312"/>
                <w:bCs/>
                <w:sz w:val="24"/>
                <w:szCs w:val="24"/>
              </w:rPr>
            </w:pPr>
            <w:r>
              <w:rPr>
                <w:rFonts w:ascii="仿宋_GB2312" w:eastAsia="仿宋_GB2312"/>
                <w:bCs/>
                <w:sz w:val="24"/>
                <w:szCs w:val="24"/>
              </w:rPr>
              <w:t>工作载重（kg）</w:t>
            </w:r>
          </w:p>
        </w:tc>
        <w:tc>
          <w:tcPr>
            <w:tcW w:w="940" w:type="dxa"/>
          </w:tcPr>
          <w:p w14:paraId="065EC2A4">
            <w:pPr>
              <w:pStyle w:val="10"/>
              <w:spacing w:line="240" w:lineRule="auto"/>
              <w:ind w:firstLine="0" w:firstLineChars="0"/>
              <w:jc w:val="center"/>
              <w:rPr>
                <w:rFonts w:hint="default" w:ascii="仿宋_GB2312" w:eastAsia="仿宋_GB2312"/>
                <w:bCs/>
                <w:sz w:val="24"/>
                <w:szCs w:val="24"/>
              </w:rPr>
            </w:pPr>
            <w:r>
              <w:rPr>
                <w:rFonts w:ascii="仿宋_GB2312" w:eastAsia="仿宋_GB2312"/>
                <w:bCs/>
                <w:sz w:val="24"/>
                <w:szCs w:val="24"/>
              </w:rPr>
              <w:t>破断强度（kg）</w:t>
            </w:r>
          </w:p>
        </w:tc>
        <w:tc>
          <w:tcPr>
            <w:tcW w:w="1176" w:type="dxa"/>
          </w:tcPr>
          <w:p w14:paraId="7C5DD0EF">
            <w:pPr>
              <w:pStyle w:val="10"/>
              <w:spacing w:line="240" w:lineRule="auto"/>
              <w:ind w:firstLine="0" w:firstLineChars="0"/>
              <w:jc w:val="center"/>
              <w:rPr>
                <w:rFonts w:hint="default" w:ascii="仿宋_GB2312" w:eastAsia="仿宋_GB2312"/>
                <w:bCs/>
                <w:sz w:val="24"/>
                <w:szCs w:val="24"/>
              </w:rPr>
            </w:pPr>
            <w:r>
              <w:rPr>
                <w:rFonts w:ascii="仿宋_GB2312" w:eastAsia="仿宋_GB2312"/>
                <w:bCs/>
                <w:sz w:val="24"/>
                <w:szCs w:val="24"/>
              </w:rPr>
              <w:t>钢丝绳直径与长度（mm/m）</w:t>
            </w:r>
          </w:p>
        </w:tc>
        <w:tc>
          <w:tcPr>
            <w:tcW w:w="856" w:type="dxa"/>
          </w:tcPr>
          <w:p w14:paraId="36256C57">
            <w:pPr>
              <w:pStyle w:val="10"/>
              <w:spacing w:line="240" w:lineRule="auto"/>
              <w:ind w:firstLine="0" w:firstLineChars="0"/>
              <w:jc w:val="center"/>
              <w:rPr>
                <w:rFonts w:hint="default" w:ascii="仿宋_GB2312" w:eastAsia="仿宋_GB2312"/>
                <w:bCs/>
                <w:sz w:val="24"/>
                <w:szCs w:val="24"/>
              </w:rPr>
            </w:pPr>
            <w:r>
              <w:rPr>
                <w:rFonts w:ascii="仿宋_GB2312" w:eastAsia="仿宋_GB2312"/>
                <w:bCs/>
                <w:sz w:val="24"/>
                <w:szCs w:val="24"/>
              </w:rPr>
              <w:t>齿轮比</w:t>
            </w:r>
          </w:p>
        </w:tc>
        <w:tc>
          <w:tcPr>
            <w:tcW w:w="940" w:type="dxa"/>
          </w:tcPr>
          <w:p w14:paraId="54BA27D6">
            <w:pPr>
              <w:pStyle w:val="10"/>
              <w:spacing w:line="240" w:lineRule="auto"/>
              <w:ind w:firstLine="0" w:firstLineChars="0"/>
              <w:jc w:val="center"/>
              <w:rPr>
                <w:rFonts w:hint="default" w:ascii="仿宋_GB2312" w:eastAsia="仿宋_GB2312"/>
                <w:bCs/>
                <w:sz w:val="24"/>
                <w:szCs w:val="24"/>
              </w:rPr>
            </w:pPr>
            <w:r>
              <w:rPr>
                <w:rFonts w:ascii="仿宋_GB2312" w:eastAsia="仿宋_GB2312"/>
                <w:bCs/>
                <w:sz w:val="24"/>
                <w:szCs w:val="24"/>
              </w:rPr>
              <w:t>方向/速度</w:t>
            </w:r>
          </w:p>
        </w:tc>
        <w:tc>
          <w:tcPr>
            <w:tcW w:w="923" w:type="dxa"/>
          </w:tcPr>
          <w:p w14:paraId="04971B9B">
            <w:pPr>
              <w:pStyle w:val="10"/>
              <w:spacing w:line="240" w:lineRule="auto"/>
              <w:ind w:firstLine="0" w:firstLineChars="0"/>
              <w:jc w:val="center"/>
              <w:rPr>
                <w:rFonts w:hint="default" w:ascii="仿宋_GB2312" w:eastAsia="仿宋_GB2312"/>
                <w:bCs/>
                <w:sz w:val="24"/>
                <w:szCs w:val="24"/>
              </w:rPr>
            </w:pPr>
            <w:r>
              <w:rPr>
                <w:rFonts w:ascii="仿宋_GB2312" w:eastAsia="仿宋_GB2312"/>
                <w:bCs/>
                <w:sz w:val="24"/>
                <w:szCs w:val="24"/>
              </w:rPr>
              <w:t>包装（只/箱）</w:t>
            </w:r>
          </w:p>
        </w:tc>
        <w:tc>
          <w:tcPr>
            <w:tcW w:w="957" w:type="dxa"/>
          </w:tcPr>
          <w:p w14:paraId="340ABB23">
            <w:pPr>
              <w:pStyle w:val="10"/>
              <w:spacing w:line="240" w:lineRule="auto"/>
              <w:ind w:firstLine="0" w:firstLineChars="0"/>
              <w:jc w:val="center"/>
              <w:rPr>
                <w:rFonts w:hint="default" w:ascii="仿宋_GB2312" w:eastAsia="仿宋_GB2312"/>
                <w:bCs/>
                <w:sz w:val="24"/>
                <w:szCs w:val="24"/>
              </w:rPr>
            </w:pPr>
            <w:r>
              <w:rPr>
                <w:rFonts w:ascii="仿宋_GB2312" w:eastAsia="仿宋_GB2312"/>
                <w:bCs/>
                <w:sz w:val="24"/>
                <w:szCs w:val="24"/>
              </w:rPr>
              <w:t>毛重（kg）</w:t>
            </w:r>
          </w:p>
        </w:tc>
        <w:tc>
          <w:tcPr>
            <w:tcW w:w="936" w:type="dxa"/>
          </w:tcPr>
          <w:p w14:paraId="1AB9FF8A">
            <w:pPr>
              <w:pStyle w:val="10"/>
              <w:spacing w:line="240" w:lineRule="auto"/>
              <w:ind w:firstLine="0" w:firstLineChars="0"/>
              <w:jc w:val="center"/>
              <w:rPr>
                <w:rFonts w:hint="default" w:ascii="仿宋_GB2312" w:eastAsia="仿宋_GB2312"/>
                <w:bCs/>
                <w:sz w:val="24"/>
                <w:szCs w:val="24"/>
              </w:rPr>
            </w:pPr>
            <w:r>
              <w:rPr>
                <w:rFonts w:ascii="仿宋_GB2312" w:eastAsia="仿宋_GB2312"/>
                <w:bCs/>
                <w:sz w:val="24"/>
                <w:szCs w:val="24"/>
              </w:rPr>
              <w:t>净重（kg）</w:t>
            </w:r>
          </w:p>
        </w:tc>
      </w:tr>
      <w:tr w14:paraId="0A641031">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14:paraId="7AFC0F10">
            <w:pPr>
              <w:pStyle w:val="10"/>
              <w:spacing w:line="240" w:lineRule="auto"/>
              <w:ind w:firstLine="0" w:firstLineChars="0"/>
              <w:jc w:val="center"/>
              <w:rPr>
                <w:rFonts w:hint="default" w:ascii="仿宋_GB2312" w:eastAsia="仿宋_GB2312"/>
                <w:bCs/>
                <w:sz w:val="24"/>
                <w:szCs w:val="24"/>
              </w:rPr>
            </w:pPr>
            <w:r>
              <w:rPr>
                <w:rFonts w:ascii="仿宋_GB2312" w:eastAsia="仿宋_GB2312"/>
                <w:bCs/>
                <w:sz w:val="24"/>
                <w:szCs w:val="24"/>
              </w:rPr>
              <w:t>GC500</w:t>
            </w:r>
          </w:p>
        </w:tc>
        <w:tc>
          <w:tcPr>
            <w:tcW w:w="939" w:type="dxa"/>
          </w:tcPr>
          <w:p w14:paraId="32DACBD4">
            <w:pPr>
              <w:pStyle w:val="10"/>
              <w:spacing w:line="240" w:lineRule="auto"/>
              <w:ind w:firstLine="0" w:firstLineChars="0"/>
              <w:jc w:val="center"/>
              <w:rPr>
                <w:rFonts w:hint="default" w:ascii="仿宋_GB2312" w:eastAsia="仿宋_GB2312"/>
                <w:bCs/>
                <w:sz w:val="24"/>
                <w:szCs w:val="24"/>
              </w:rPr>
            </w:pPr>
            <w:r>
              <w:rPr>
                <w:rFonts w:ascii="仿宋_GB2312" w:eastAsia="仿宋_GB2312"/>
                <w:bCs/>
                <w:sz w:val="24"/>
                <w:szCs w:val="24"/>
              </w:rPr>
              <w:t>220</w:t>
            </w:r>
          </w:p>
        </w:tc>
        <w:tc>
          <w:tcPr>
            <w:tcW w:w="940" w:type="dxa"/>
          </w:tcPr>
          <w:p w14:paraId="0ECA56F7">
            <w:pPr>
              <w:pStyle w:val="10"/>
              <w:spacing w:line="240" w:lineRule="auto"/>
              <w:ind w:firstLine="0" w:firstLineChars="0"/>
              <w:jc w:val="center"/>
              <w:rPr>
                <w:rFonts w:hint="default" w:ascii="仿宋_GB2312" w:eastAsia="仿宋_GB2312"/>
                <w:bCs/>
                <w:sz w:val="24"/>
                <w:szCs w:val="24"/>
              </w:rPr>
            </w:pPr>
            <w:r>
              <w:rPr>
                <w:rFonts w:ascii="仿宋_GB2312" w:eastAsia="仿宋_GB2312"/>
                <w:bCs/>
                <w:sz w:val="24"/>
                <w:szCs w:val="24"/>
              </w:rPr>
              <w:t>340</w:t>
            </w:r>
          </w:p>
        </w:tc>
        <w:tc>
          <w:tcPr>
            <w:tcW w:w="1176" w:type="dxa"/>
          </w:tcPr>
          <w:p w14:paraId="0376F822">
            <w:pPr>
              <w:pStyle w:val="10"/>
              <w:spacing w:line="240" w:lineRule="auto"/>
              <w:ind w:firstLine="0" w:firstLineChars="0"/>
              <w:jc w:val="center"/>
              <w:rPr>
                <w:rFonts w:hint="default" w:ascii="仿宋_GB2312" w:eastAsia="仿宋_GB2312"/>
                <w:bCs/>
                <w:iCs/>
                <w:sz w:val="24"/>
                <w:szCs w:val="24"/>
              </w:rPr>
            </w:pPr>
            <m:oMathPara>
              <m:oMath>
                <m:r>
                  <m:rPr>
                    <m:sty m:val="p"/>
                  </m:rPr>
                  <w:rPr>
                    <w:rFonts w:ascii="Cambria Math" w:hAnsi="Cambria Math" w:eastAsia="仿宋_GB2312"/>
                    <w:sz w:val="24"/>
                    <w:szCs w:val="24"/>
                  </w:rPr>
                  <m:t>ϕ3.0mm×8M</m:t>
                </m:r>
              </m:oMath>
            </m:oMathPara>
          </w:p>
        </w:tc>
        <w:tc>
          <w:tcPr>
            <w:tcW w:w="856" w:type="dxa"/>
          </w:tcPr>
          <w:p w14:paraId="0619DEE3">
            <w:pPr>
              <w:pStyle w:val="10"/>
              <w:spacing w:line="240" w:lineRule="auto"/>
              <w:ind w:firstLine="0" w:firstLineChars="0"/>
              <w:jc w:val="center"/>
              <w:rPr>
                <w:rFonts w:hint="default" w:ascii="仿宋_GB2312" w:eastAsia="仿宋_GB2312"/>
                <w:bCs/>
                <w:sz w:val="24"/>
                <w:szCs w:val="24"/>
              </w:rPr>
            </w:pPr>
            <w:r>
              <w:rPr>
                <w:rFonts w:ascii="仿宋_GB2312" w:eastAsia="仿宋_GB2312"/>
                <w:bCs/>
                <w:sz w:val="24"/>
                <w:szCs w:val="24"/>
              </w:rPr>
              <w:t>4.1:1</w:t>
            </w:r>
          </w:p>
        </w:tc>
        <w:tc>
          <w:tcPr>
            <w:tcW w:w="940" w:type="dxa"/>
          </w:tcPr>
          <w:p w14:paraId="2988563A">
            <w:pPr>
              <w:pStyle w:val="10"/>
              <w:spacing w:line="240" w:lineRule="auto"/>
              <w:ind w:firstLine="0" w:firstLineChars="0"/>
              <w:jc w:val="center"/>
              <w:rPr>
                <w:rFonts w:hint="default" w:ascii="仿宋_GB2312" w:eastAsia="仿宋_GB2312"/>
                <w:bCs/>
                <w:sz w:val="24"/>
                <w:szCs w:val="24"/>
              </w:rPr>
            </w:pPr>
            <w:r>
              <w:rPr>
                <w:rFonts w:ascii="仿宋_GB2312" w:eastAsia="仿宋_GB2312"/>
                <w:bCs/>
                <w:sz w:val="24"/>
                <w:szCs w:val="24"/>
              </w:rPr>
              <w:t>1way/1 speed</w:t>
            </w:r>
          </w:p>
        </w:tc>
        <w:tc>
          <w:tcPr>
            <w:tcW w:w="923" w:type="dxa"/>
          </w:tcPr>
          <w:p w14:paraId="6E60A58A">
            <w:pPr>
              <w:pStyle w:val="10"/>
              <w:spacing w:line="240" w:lineRule="auto"/>
              <w:ind w:firstLine="0" w:firstLineChars="0"/>
              <w:jc w:val="center"/>
              <w:rPr>
                <w:rFonts w:hint="default" w:ascii="仿宋_GB2312" w:eastAsia="仿宋_GB2312"/>
                <w:bCs/>
                <w:sz w:val="24"/>
                <w:szCs w:val="24"/>
              </w:rPr>
            </w:pPr>
            <w:r>
              <w:rPr>
                <w:rFonts w:ascii="仿宋_GB2312" w:eastAsia="仿宋_GB2312"/>
                <w:bCs/>
                <w:sz w:val="24"/>
                <w:szCs w:val="24"/>
              </w:rPr>
              <w:t>12</w:t>
            </w:r>
          </w:p>
        </w:tc>
        <w:tc>
          <w:tcPr>
            <w:tcW w:w="957" w:type="dxa"/>
          </w:tcPr>
          <w:p w14:paraId="0CBBA15D">
            <w:pPr>
              <w:pStyle w:val="10"/>
              <w:spacing w:line="240" w:lineRule="auto"/>
              <w:ind w:firstLine="0" w:firstLineChars="0"/>
              <w:jc w:val="center"/>
              <w:rPr>
                <w:rFonts w:hint="default" w:ascii="仿宋_GB2312" w:eastAsia="仿宋_GB2312"/>
                <w:bCs/>
                <w:sz w:val="24"/>
                <w:szCs w:val="24"/>
              </w:rPr>
            </w:pPr>
            <w:r>
              <w:rPr>
                <w:rFonts w:ascii="仿宋_GB2312" w:eastAsia="仿宋_GB2312"/>
                <w:bCs/>
                <w:sz w:val="24"/>
                <w:szCs w:val="24"/>
              </w:rPr>
              <w:t>28</w:t>
            </w:r>
          </w:p>
        </w:tc>
        <w:tc>
          <w:tcPr>
            <w:tcW w:w="936" w:type="dxa"/>
          </w:tcPr>
          <w:p w14:paraId="152A1493">
            <w:pPr>
              <w:pStyle w:val="10"/>
              <w:spacing w:line="240" w:lineRule="auto"/>
              <w:ind w:firstLine="0" w:firstLineChars="0"/>
              <w:jc w:val="center"/>
              <w:rPr>
                <w:rFonts w:hint="default" w:ascii="仿宋_GB2312" w:eastAsia="仿宋_GB2312"/>
                <w:bCs/>
                <w:sz w:val="24"/>
                <w:szCs w:val="24"/>
              </w:rPr>
            </w:pPr>
            <w:r>
              <w:rPr>
                <w:rFonts w:ascii="仿宋_GB2312" w:eastAsia="仿宋_GB2312"/>
                <w:bCs/>
                <w:sz w:val="24"/>
                <w:szCs w:val="24"/>
              </w:rPr>
              <w:t>27</w:t>
            </w:r>
          </w:p>
        </w:tc>
      </w:tr>
    </w:tbl>
    <w:p w14:paraId="3BCDD189">
      <w:pPr>
        <w:spacing w:before="156" w:beforeLines="50" w:line="500" w:lineRule="exact"/>
        <w:rPr>
          <w:rFonts w:ascii="仿宋_GB2312" w:hAnsi="仿宋" w:eastAsia="仿宋_GB2312"/>
          <w:bCs/>
          <w:sz w:val="28"/>
          <w:szCs w:val="28"/>
        </w:rPr>
      </w:pPr>
      <w:r>
        <w:rPr>
          <w:rFonts w:hint="eastAsia" w:ascii="仿宋_GB2312" w:hAnsi="仿宋" w:eastAsia="仿宋_GB2312"/>
          <w:bCs/>
          <w:sz w:val="28"/>
          <w:szCs w:val="28"/>
        </w:rPr>
        <w:t>（3）钢丝绳锁扣</w:t>
      </w:r>
    </w:p>
    <w:p w14:paraId="61EC5547">
      <w:pPr>
        <w:pStyle w:val="10"/>
        <w:spacing w:after="156" w:afterLines="50"/>
        <w:jc w:val="both"/>
        <w:rPr>
          <w:rFonts w:hint="default" w:ascii="仿宋_GB2312" w:eastAsia="仿宋_GB2312"/>
          <w:bCs/>
        </w:rPr>
      </w:pPr>
      <w:r>
        <w:rPr>
          <w:rFonts w:ascii="仿宋_GB2312" w:eastAsia="仿宋_GB2312"/>
          <w:bCs/>
        </w:rPr>
        <w:t>通过锁扣辅助</w:t>
      </w:r>
      <w:r>
        <w:rPr>
          <w:rFonts w:ascii="仿宋_GB2312" w:eastAsia="仿宋_GB2312"/>
        </w:rPr>
        <w:t>钢丝</w:t>
      </w:r>
      <w:r>
        <w:rPr>
          <w:rFonts w:ascii="仿宋_GB2312" w:eastAsia="仿宋_GB2312"/>
          <w:bCs/>
        </w:rPr>
        <w:t>绳与模型之间的连接，具体参数见图</w:t>
      </w:r>
      <w:r>
        <w:rPr>
          <w:rFonts w:hint="default" w:ascii="仿宋_GB2312" w:eastAsia="仿宋_GB2312"/>
          <w:bCs/>
        </w:rPr>
        <w:t>8</w:t>
      </w:r>
      <w:r>
        <w:rPr>
          <w:rFonts w:ascii="仿宋_GB2312" w:eastAsia="仿宋_GB2312"/>
          <w:bCs/>
        </w:rPr>
        <w:t>。</w:t>
      </w:r>
    </w:p>
    <w:p w14:paraId="42905CD5">
      <w:pPr>
        <w:pStyle w:val="10"/>
        <w:spacing w:line="240" w:lineRule="auto"/>
        <w:ind w:firstLine="0" w:firstLineChars="0"/>
        <w:jc w:val="center"/>
        <w:rPr>
          <w:rFonts w:hint="default"/>
          <w:bCs/>
        </w:rPr>
      </w:pPr>
      <w:r>
        <w:drawing>
          <wp:inline distT="0" distB="0" distL="0" distR="0">
            <wp:extent cx="3049270" cy="1129030"/>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rcRect b="12590"/>
                    <a:stretch>
                      <a:fillRect/>
                    </a:stretch>
                  </pic:blipFill>
                  <pic:spPr>
                    <a:xfrm>
                      <a:off x="0" y="0"/>
                      <a:ext cx="3049270" cy="1129030"/>
                    </a:xfrm>
                    <a:prstGeom prst="rect">
                      <a:avLst/>
                    </a:prstGeom>
                    <a:ln>
                      <a:noFill/>
                    </a:ln>
                  </pic:spPr>
                </pic:pic>
              </a:graphicData>
            </a:graphic>
          </wp:inline>
        </w:drawing>
      </w:r>
    </w:p>
    <w:p w14:paraId="374641A1">
      <w:pPr>
        <w:pStyle w:val="10"/>
        <w:spacing w:line="240" w:lineRule="auto"/>
        <w:ind w:firstLine="0" w:firstLineChars="0"/>
        <w:jc w:val="center"/>
        <w:rPr>
          <w:rFonts w:hint="default" w:ascii="仿宋_GB2312" w:eastAsia="仿宋_GB2312"/>
          <w:bCs/>
          <w:sz w:val="21"/>
          <w:szCs w:val="21"/>
        </w:rPr>
      </w:pPr>
      <w:r>
        <w:rPr>
          <w:rFonts w:ascii="仿宋_GB2312" w:eastAsia="仿宋_GB2312"/>
          <w:bCs/>
          <w:sz w:val="21"/>
          <w:szCs w:val="21"/>
        </w:rPr>
        <w:t>图</w:t>
      </w:r>
      <w:r>
        <w:rPr>
          <w:rFonts w:hint="default" w:ascii="仿宋_GB2312" w:eastAsia="仿宋_GB2312"/>
          <w:bCs/>
          <w:sz w:val="21"/>
          <w:szCs w:val="21"/>
        </w:rPr>
        <w:t>8</w:t>
      </w:r>
      <w:r>
        <w:rPr>
          <w:rFonts w:ascii="仿宋_GB2312" w:eastAsia="仿宋_GB2312"/>
          <w:bCs/>
          <w:sz w:val="21"/>
          <w:szCs w:val="21"/>
        </w:rPr>
        <w:t xml:space="preserve"> 锁扣及其相关参数</w:t>
      </w:r>
    </w:p>
    <w:p w14:paraId="1D5086B2">
      <w:pPr>
        <w:pStyle w:val="11"/>
        <w:rPr>
          <w:rFonts w:ascii="仿宋_GB2312" w:hAnsi="仿宋" w:eastAsia="仿宋_GB2312"/>
          <w:szCs w:val="28"/>
        </w:rPr>
      </w:pPr>
      <w:r>
        <w:rPr>
          <w:rFonts w:hint="eastAsia" w:ascii="仿宋_GB2312" w:hAnsi="仿宋" w:eastAsia="仿宋_GB2312"/>
          <w:szCs w:val="28"/>
        </w:rPr>
        <w:t>5.模型制作</w:t>
      </w:r>
    </w:p>
    <w:bookmarkEnd w:id="0"/>
    <w:p w14:paraId="354C1FE6">
      <w:pPr>
        <w:pStyle w:val="10"/>
        <w:ind w:firstLine="0" w:firstLineChars="0"/>
        <w:jc w:val="both"/>
        <w:rPr>
          <w:rFonts w:hint="default" w:ascii="仿宋_GB2312" w:eastAsia="仿宋_GB2312"/>
          <w:lang w:val="zh-CN"/>
        </w:rPr>
      </w:pPr>
      <w:r>
        <w:rPr>
          <w:rFonts w:ascii="仿宋_GB2312" w:eastAsia="仿宋_GB2312"/>
          <w:lang w:val="zh-CN"/>
        </w:rPr>
        <w:t>（1）制作时间与材料</w:t>
      </w:r>
    </w:p>
    <w:p w14:paraId="44708E1A">
      <w:pPr>
        <w:pStyle w:val="10"/>
        <w:jc w:val="both"/>
        <w:rPr>
          <w:rFonts w:hint="default" w:ascii="仿宋_GB2312" w:eastAsia="仿宋_GB2312"/>
          <w:lang w:val="zh-CN"/>
        </w:rPr>
      </w:pPr>
      <w:r>
        <w:rPr>
          <w:rFonts w:ascii="仿宋_GB2312" w:hAnsi="微软雅黑" w:eastAsia="仿宋_GB2312"/>
          <w:lang w:val="zh-CN"/>
        </w:rPr>
        <w:t>①</w:t>
      </w:r>
      <w:r>
        <w:rPr>
          <w:rFonts w:ascii="仿宋_GB2312" w:eastAsia="仿宋_GB2312"/>
          <w:lang w:val="zh-CN"/>
        </w:rPr>
        <w:t>模型现场制作时间为</w:t>
      </w:r>
      <w:r>
        <w:rPr>
          <w:rFonts w:ascii="仿宋_GB2312" w:eastAsia="仿宋_GB2312"/>
        </w:rPr>
        <w:t>7</w:t>
      </w:r>
      <w:r>
        <w:rPr>
          <w:rFonts w:ascii="仿宋_GB2312" w:eastAsia="仿宋_GB2312"/>
          <w:lang w:val="zh-CN"/>
        </w:rPr>
        <w:t>小时。</w:t>
      </w:r>
    </w:p>
    <w:p w14:paraId="2D08433A">
      <w:pPr>
        <w:pStyle w:val="10"/>
        <w:jc w:val="both"/>
        <w:rPr>
          <w:rFonts w:hint="default" w:ascii="仿宋_GB2312" w:eastAsia="仿宋_GB2312"/>
        </w:rPr>
      </w:pPr>
      <w:r>
        <w:rPr>
          <w:rFonts w:ascii="仿宋_GB2312" w:hAnsi="微软雅黑" w:eastAsia="仿宋_GB2312"/>
          <w:lang w:val="zh-CN"/>
        </w:rPr>
        <w:t>②</w:t>
      </w:r>
      <w:r>
        <w:rPr>
          <w:rFonts w:ascii="仿宋_GB2312" w:eastAsia="仿宋_GB2312"/>
          <w:lang w:val="zh-CN"/>
        </w:rPr>
        <w:t>所有结构构件与连接件必须使用主办方提供的材料手工制作完成（可自带小型电子秤一台，现场不提供电源）。</w:t>
      </w:r>
    </w:p>
    <w:p w14:paraId="3107E25C">
      <w:pPr>
        <w:pStyle w:val="10"/>
        <w:jc w:val="both"/>
        <w:rPr>
          <w:rFonts w:hint="default" w:ascii="仿宋_GB2312" w:eastAsia="仿宋_GB2312"/>
          <w:lang w:val="zh-CN"/>
        </w:rPr>
      </w:pPr>
      <w:r>
        <w:rPr>
          <w:rFonts w:ascii="仿宋_GB2312" w:hAnsi="微软雅黑" w:eastAsia="仿宋_GB2312"/>
          <w:lang w:val="zh-CN"/>
        </w:rPr>
        <w:t>③</w:t>
      </w:r>
      <w:r>
        <w:rPr>
          <w:rFonts w:ascii="仿宋_GB2312" w:eastAsia="仿宋_GB2312"/>
          <w:lang w:val="zh-CN"/>
        </w:rPr>
        <w:t>主要材料包括：</w:t>
      </w:r>
    </w:p>
    <w:p w14:paraId="1683B88B">
      <w:pPr>
        <w:pStyle w:val="10"/>
        <w:jc w:val="both"/>
        <w:rPr>
          <w:rFonts w:hint="default" w:ascii="仿宋_GB2312" w:eastAsia="仿宋_GB2312"/>
        </w:rPr>
      </w:pPr>
      <w:r>
        <w:rPr>
          <w:rFonts w:ascii="仿宋_GB2312" w:eastAsia="仿宋_GB2312"/>
          <w:lang w:val="zh-CN"/>
        </w:rPr>
        <w:t>集成竹材：规格与用量见表2，参考力学指标见表3。</w:t>
      </w:r>
      <w:r>
        <w:rPr>
          <w:rFonts w:ascii="仿宋_GB2312" w:eastAsia="仿宋_GB2312"/>
        </w:rPr>
        <w:t>竹片中的无纺布不得抽取</w:t>
      </w:r>
      <w:r>
        <w:rPr>
          <w:rFonts w:ascii="仿宋_GB2312" w:eastAsia="仿宋_GB2312"/>
          <w:bCs/>
        </w:rPr>
        <w:t>单独</w:t>
      </w:r>
      <w:r>
        <w:rPr>
          <w:rFonts w:ascii="仿宋_GB2312" w:eastAsia="仿宋_GB2312"/>
        </w:rPr>
        <w:t>使用，否则视为违规。</w:t>
      </w:r>
    </w:p>
    <w:p w14:paraId="564B6D28">
      <w:pPr>
        <w:spacing w:line="500" w:lineRule="exact"/>
        <w:jc w:val="center"/>
        <w:rPr>
          <w:rFonts w:ascii="仿宋_GB2312" w:hAnsi="仿宋" w:eastAsia="仿宋_GB2312"/>
          <w:bCs/>
          <w:szCs w:val="21"/>
        </w:rPr>
      </w:pPr>
      <w:r>
        <w:rPr>
          <w:rFonts w:hint="eastAsia" w:ascii="仿宋_GB2312" w:hAnsi="仿宋" w:eastAsia="仿宋_GB2312"/>
          <w:bCs/>
          <w:szCs w:val="21"/>
        </w:rPr>
        <w:t>表2 竹材规格及用量</w:t>
      </w:r>
    </w:p>
    <w:tbl>
      <w:tblPr>
        <w:tblStyle w:val="6"/>
        <w:tblW w:w="8080" w:type="dxa"/>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3"/>
        <w:gridCol w:w="3380"/>
        <w:gridCol w:w="2977"/>
        <w:gridCol w:w="850"/>
      </w:tblGrid>
      <w:tr w14:paraId="49AEE8ED">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253" w:type="dxa"/>
            <w:gridSpan w:val="2"/>
            <w:tcBorders>
              <w:top w:val="single" w:color="auto" w:sz="12" w:space="0"/>
              <w:left w:val="nil"/>
              <w:bottom w:val="single" w:color="auto" w:sz="12" w:space="0"/>
              <w:right w:val="single" w:color="auto" w:sz="4" w:space="0"/>
            </w:tcBorders>
            <w:vAlign w:val="center"/>
          </w:tcPr>
          <w:p w14:paraId="26A78E5F">
            <w:pPr>
              <w:spacing w:line="400" w:lineRule="exact"/>
              <w:jc w:val="center"/>
              <w:rPr>
                <w:rFonts w:ascii="仿宋_GB2312" w:hAnsi="仿宋" w:eastAsia="仿宋_GB2312"/>
                <w:sz w:val="24"/>
              </w:rPr>
            </w:pPr>
            <w:r>
              <w:rPr>
                <w:rFonts w:hint="eastAsia" w:ascii="仿宋_GB2312" w:hAnsi="仿宋" w:eastAsia="仿宋_GB2312"/>
                <w:sz w:val="24"/>
              </w:rPr>
              <w:t>竹材规格</w:t>
            </w:r>
          </w:p>
        </w:tc>
        <w:tc>
          <w:tcPr>
            <w:tcW w:w="2977" w:type="dxa"/>
            <w:tcBorders>
              <w:top w:val="single" w:color="auto" w:sz="12" w:space="0"/>
              <w:left w:val="single" w:color="auto" w:sz="4" w:space="0"/>
              <w:bottom w:val="single" w:color="auto" w:sz="12" w:space="0"/>
              <w:right w:val="single" w:color="auto" w:sz="4" w:space="0"/>
            </w:tcBorders>
            <w:vAlign w:val="center"/>
          </w:tcPr>
          <w:p w14:paraId="050D8923">
            <w:pPr>
              <w:spacing w:line="400" w:lineRule="exact"/>
              <w:jc w:val="center"/>
              <w:rPr>
                <w:rFonts w:ascii="仿宋_GB2312" w:hAnsi="仿宋" w:eastAsia="仿宋_GB2312"/>
                <w:sz w:val="24"/>
              </w:rPr>
            </w:pPr>
            <w:r>
              <w:rPr>
                <w:rFonts w:hint="eastAsia" w:ascii="仿宋_GB2312" w:hAnsi="仿宋" w:eastAsia="仿宋_GB2312"/>
                <w:sz w:val="24"/>
              </w:rPr>
              <w:t>竹材名称</w:t>
            </w:r>
          </w:p>
        </w:tc>
        <w:tc>
          <w:tcPr>
            <w:tcW w:w="850" w:type="dxa"/>
            <w:tcBorders>
              <w:top w:val="single" w:color="auto" w:sz="12" w:space="0"/>
              <w:left w:val="single" w:color="auto" w:sz="4" w:space="0"/>
              <w:bottom w:val="single" w:color="auto" w:sz="12" w:space="0"/>
              <w:right w:val="nil"/>
            </w:tcBorders>
            <w:vAlign w:val="center"/>
          </w:tcPr>
          <w:p w14:paraId="7352C726">
            <w:pPr>
              <w:spacing w:line="400" w:lineRule="exact"/>
              <w:jc w:val="center"/>
              <w:rPr>
                <w:rFonts w:ascii="仿宋_GB2312" w:hAnsi="仿宋" w:eastAsia="仿宋_GB2312"/>
                <w:sz w:val="24"/>
              </w:rPr>
            </w:pPr>
            <w:r>
              <w:rPr>
                <w:rFonts w:hint="eastAsia" w:ascii="仿宋_GB2312" w:hAnsi="仿宋" w:eastAsia="仿宋_GB2312"/>
                <w:sz w:val="24"/>
              </w:rPr>
              <w:t>数量</w:t>
            </w:r>
          </w:p>
        </w:tc>
      </w:tr>
      <w:tr w14:paraId="4B18744C">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73" w:type="dxa"/>
            <w:tcBorders>
              <w:top w:val="single" w:color="auto" w:sz="4" w:space="0"/>
              <w:left w:val="nil"/>
              <w:bottom w:val="single" w:color="auto" w:sz="4" w:space="0"/>
              <w:right w:val="single" w:color="auto" w:sz="4" w:space="0"/>
            </w:tcBorders>
            <w:vAlign w:val="center"/>
          </w:tcPr>
          <w:p w14:paraId="562AAA22">
            <w:pPr>
              <w:spacing w:line="400" w:lineRule="exact"/>
              <w:rPr>
                <w:rFonts w:ascii="仿宋_GB2312" w:hAnsi="仿宋" w:eastAsia="仿宋_GB2312"/>
                <w:sz w:val="24"/>
              </w:rPr>
            </w:pPr>
            <w:r>
              <w:rPr>
                <w:rFonts w:hint="eastAsia" w:ascii="仿宋_GB2312" w:hAnsi="仿宋" w:eastAsia="仿宋_GB2312"/>
                <w:sz w:val="24"/>
              </w:rPr>
              <w:t>竹片</w:t>
            </w:r>
          </w:p>
        </w:tc>
        <w:tc>
          <w:tcPr>
            <w:tcW w:w="3380" w:type="dxa"/>
            <w:tcBorders>
              <w:top w:val="single" w:color="auto" w:sz="4" w:space="0"/>
              <w:left w:val="single" w:color="auto" w:sz="4" w:space="0"/>
              <w:bottom w:val="single" w:color="auto" w:sz="4" w:space="0"/>
              <w:right w:val="single" w:color="auto" w:sz="4" w:space="0"/>
            </w:tcBorders>
            <w:vAlign w:val="center"/>
          </w:tcPr>
          <w:p w14:paraId="3DCDB29E">
            <w:pPr>
              <w:spacing w:line="400" w:lineRule="exact"/>
              <w:rPr>
                <w:rFonts w:ascii="仿宋_GB2312" w:hAnsi="仿宋" w:eastAsia="仿宋_GB2312"/>
                <w:sz w:val="24"/>
              </w:rPr>
            </w:pPr>
            <w:r>
              <w:rPr>
                <w:rFonts w:hint="eastAsia" w:ascii="仿宋_GB2312" w:hAnsi="仿宋" w:eastAsia="仿宋_GB2312"/>
                <w:sz w:val="24"/>
              </w:rPr>
              <w:t>300mm×200mm×0.20mm</w:t>
            </w:r>
          </w:p>
        </w:tc>
        <w:tc>
          <w:tcPr>
            <w:tcW w:w="2977" w:type="dxa"/>
            <w:tcBorders>
              <w:top w:val="single" w:color="auto" w:sz="4" w:space="0"/>
              <w:left w:val="single" w:color="auto" w:sz="4" w:space="0"/>
              <w:bottom w:val="single" w:color="auto" w:sz="4" w:space="0"/>
              <w:right w:val="single" w:color="auto" w:sz="4" w:space="0"/>
            </w:tcBorders>
            <w:vAlign w:val="center"/>
          </w:tcPr>
          <w:p w14:paraId="174A3031">
            <w:pPr>
              <w:spacing w:line="400" w:lineRule="exact"/>
              <w:rPr>
                <w:rFonts w:ascii="仿宋_GB2312" w:hAnsi="仿宋" w:eastAsia="仿宋_GB2312"/>
                <w:sz w:val="24"/>
              </w:rPr>
            </w:pPr>
            <w:r>
              <w:rPr>
                <w:rFonts w:hint="eastAsia" w:ascii="仿宋_GB2312" w:hAnsi="仿宋" w:eastAsia="仿宋_GB2312"/>
                <w:sz w:val="24"/>
              </w:rPr>
              <w:t>本色侧压单层复压竹皮</w:t>
            </w:r>
          </w:p>
        </w:tc>
        <w:tc>
          <w:tcPr>
            <w:tcW w:w="850" w:type="dxa"/>
            <w:tcBorders>
              <w:top w:val="single" w:color="auto" w:sz="4" w:space="0"/>
              <w:left w:val="single" w:color="auto" w:sz="4" w:space="0"/>
              <w:bottom w:val="single" w:color="auto" w:sz="4" w:space="0"/>
              <w:right w:val="nil"/>
            </w:tcBorders>
            <w:vAlign w:val="center"/>
          </w:tcPr>
          <w:p w14:paraId="142784A5">
            <w:pPr>
              <w:spacing w:line="400" w:lineRule="exact"/>
              <w:rPr>
                <w:rFonts w:ascii="仿宋_GB2312" w:hAnsi="仿宋" w:eastAsia="仿宋_GB2312"/>
                <w:sz w:val="24"/>
              </w:rPr>
            </w:pPr>
            <w:r>
              <w:rPr>
                <w:rFonts w:hint="eastAsia" w:ascii="仿宋_GB2312" w:hAnsi="仿宋" w:eastAsia="仿宋_GB2312"/>
                <w:sz w:val="24"/>
              </w:rPr>
              <w:t>1张</w:t>
            </w:r>
          </w:p>
        </w:tc>
      </w:tr>
      <w:tr w14:paraId="70DC957C">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vMerge w:val="restart"/>
            <w:tcBorders>
              <w:top w:val="single" w:color="auto" w:sz="4" w:space="0"/>
              <w:left w:val="nil"/>
              <w:bottom w:val="single" w:color="auto" w:sz="12" w:space="0"/>
              <w:right w:val="single" w:color="auto" w:sz="4" w:space="0"/>
            </w:tcBorders>
            <w:vAlign w:val="center"/>
          </w:tcPr>
          <w:p w14:paraId="043276F5">
            <w:pPr>
              <w:spacing w:line="400" w:lineRule="exact"/>
              <w:rPr>
                <w:rFonts w:ascii="仿宋_GB2312" w:hAnsi="仿宋" w:eastAsia="仿宋_GB2312"/>
                <w:sz w:val="24"/>
              </w:rPr>
            </w:pPr>
            <w:r>
              <w:rPr>
                <w:rFonts w:hint="eastAsia" w:ascii="仿宋_GB2312" w:hAnsi="仿宋" w:eastAsia="仿宋_GB2312"/>
                <w:sz w:val="24"/>
              </w:rPr>
              <w:t>竹条</w:t>
            </w:r>
          </w:p>
        </w:tc>
        <w:tc>
          <w:tcPr>
            <w:tcW w:w="3380" w:type="dxa"/>
            <w:tcBorders>
              <w:top w:val="single" w:color="auto" w:sz="4" w:space="0"/>
              <w:left w:val="single" w:color="auto" w:sz="4" w:space="0"/>
              <w:bottom w:val="single" w:color="auto" w:sz="4" w:space="0"/>
              <w:right w:val="single" w:color="auto" w:sz="4" w:space="0"/>
            </w:tcBorders>
            <w:vAlign w:val="center"/>
          </w:tcPr>
          <w:p w14:paraId="1F0A4556">
            <w:pPr>
              <w:spacing w:line="400" w:lineRule="exact"/>
              <w:rPr>
                <w:rFonts w:ascii="仿宋_GB2312" w:hAnsi="仿宋" w:eastAsia="仿宋_GB2312"/>
                <w:sz w:val="24"/>
              </w:rPr>
            </w:pPr>
            <w:r>
              <w:rPr>
                <w:rFonts w:hint="eastAsia" w:ascii="仿宋_GB2312" w:hAnsi="仿宋" w:eastAsia="仿宋_GB2312"/>
                <w:sz w:val="24"/>
              </w:rPr>
              <w:t>900mm×6mm×1mm</w:t>
            </w:r>
          </w:p>
        </w:tc>
        <w:tc>
          <w:tcPr>
            <w:tcW w:w="2977" w:type="dxa"/>
            <w:tcBorders>
              <w:top w:val="single" w:color="auto" w:sz="4" w:space="0"/>
              <w:left w:val="single" w:color="auto" w:sz="4" w:space="0"/>
              <w:bottom w:val="single" w:color="auto" w:sz="4" w:space="0"/>
              <w:right w:val="single" w:color="auto" w:sz="4" w:space="0"/>
            </w:tcBorders>
            <w:vAlign w:val="center"/>
          </w:tcPr>
          <w:p w14:paraId="6812ADC9">
            <w:pPr>
              <w:spacing w:line="400" w:lineRule="exact"/>
              <w:rPr>
                <w:rFonts w:ascii="仿宋_GB2312" w:hAnsi="仿宋" w:eastAsia="仿宋_GB2312"/>
                <w:sz w:val="24"/>
              </w:rPr>
            </w:pPr>
            <w:r>
              <w:rPr>
                <w:rFonts w:hint="eastAsia" w:ascii="仿宋_GB2312" w:hAnsi="仿宋" w:eastAsia="仿宋_GB2312"/>
                <w:sz w:val="24"/>
              </w:rPr>
              <w:t>集成竹</w:t>
            </w:r>
          </w:p>
        </w:tc>
        <w:tc>
          <w:tcPr>
            <w:tcW w:w="850" w:type="dxa"/>
            <w:tcBorders>
              <w:top w:val="single" w:color="auto" w:sz="4" w:space="0"/>
              <w:left w:val="single" w:color="auto" w:sz="4" w:space="0"/>
              <w:bottom w:val="single" w:color="auto" w:sz="4" w:space="0"/>
              <w:right w:val="nil"/>
            </w:tcBorders>
            <w:vAlign w:val="center"/>
          </w:tcPr>
          <w:p w14:paraId="2FA1E50B">
            <w:pPr>
              <w:spacing w:line="400" w:lineRule="exact"/>
              <w:rPr>
                <w:rFonts w:ascii="仿宋_GB2312" w:hAnsi="仿宋" w:eastAsia="仿宋_GB2312"/>
                <w:sz w:val="24"/>
              </w:rPr>
            </w:pPr>
            <w:r>
              <w:rPr>
                <w:rFonts w:hint="eastAsia" w:ascii="仿宋_GB2312" w:hAnsi="仿宋" w:eastAsia="仿宋_GB2312"/>
                <w:sz w:val="24"/>
              </w:rPr>
              <w:t>20根</w:t>
            </w:r>
          </w:p>
        </w:tc>
      </w:tr>
      <w:tr w14:paraId="3C7BBE79">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vMerge w:val="continue"/>
            <w:tcBorders>
              <w:top w:val="single" w:color="auto" w:sz="4" w:space="0"/>
              <w:left w:val="nil"/>
              <w:bottom w:val="single" w:color="auto" w:sz="12" w:space="0"/>
              <w:right w:val="single" w:color="auto" w:sz="4" w:space="0"/>
            </w:tcBorders>
            <w:vAlign w:val="center"/>
          </w:tcPr>
          <w:p w14:paraId="595FA29E">
            <w:pPr>
              <w:spacing w:line="400" w:lineRule="exact"/>
              <w:rPr>
                <w:rFonts w:ascii="仿宋_GB2312" w:hAnsi="仿宋" w:eastAsia="仿宋_GB2312"/>
                <w:sz w:val="24"/>
              </w:rPr>
            </w:pPr>
          </w:p>
        </w:tc>
        <w:tc>
          <w:tcPr>
            <w:tcW w:w="3380" w:type="dxa"/>
            <w:tcBorders>
              <w:top w:val="single" w:color="auto" w:sz="4" w:space="0"/>
              <w:left w:val="single" w:color="auto" w:sz="4" w:space="0"/>
              <w:bottom w:val="single" w:color="auto" w:sz="4" w:space="0"/>
              <w:right w:val="single" w:color="auto" w:sz="4" w:space="0"/>
            </w:tcBorders>
            <w:vAlign w:val="center"/>
          </w:tcPr>
          <w:p w14:paraId="44EE68E1">
            <w:pPr>
              <w:spacing w:line="400" w:lineRule="exact"/>
              <w:rPr>
                <w:rFonts w:ascii="仿宋_GB2312" w:hAnsi="仿宋" w:eastAsia="仿宋_GB2312"/>
                <w:sz w:val="24"/>
              </w:rPr>
            </w:pPr>
            <w:r>
              <w:rPr>
                <w:rFonts w:hint="eastAsia" w:ascii="仿宋_GB2312" w:hAnsi="仿宋" w:eastAsia="仿宋_GB2312"/>
                <w:sz w:val="24"/>
              </w:rPr>
              <w:t>900mm×3mm×3mm</w:t>
            </w:r>
          </w:p>
        </w:tc>
        <w:tc>
          <w:tcPr>
            <w:tcW w:w="2977" w:type="dxa"/>
            <w:tcBorders>
              <w:top w:val="single" w:color="auto" w:sz="4" w:space="0"/>
              <w:left w:val="single" w:color="auto" w:sz="4" w:space="0"/>
              <w:bottom w:val="single" w:color="auto" w:sz="4" w:space="0"/>
              <w:right w:val="single" w:color="auto" w:sz="4" w:space="0"/>
            </w:tcBorders>
            <w:vAlign w:val="center"/>
          </w:tcPr>
          <w:p w14:paraId="093A65A5">
            <w:pPr>
              <w:spacing w:line="400" w:lineRule="exact"/>
              <w:rPr>
                <w:rFonts w:ascii="仿宋_GB2312" w:hAnsi="仿宋" w:eastAsia="仿宋_GB2312"/>
                <w:sz w:val="24"/>
              </w:rPr>
            </w:pPr>
            <w:r>
              <w:rPr>
                <w:rFonts w:hint="eastAsia" w:ascii="仿宋_GB2312" w:hAnsi="仿宋" w:eastAsia="仿宋_GB2312"/>
                <w:sz w:val="24"/>
              </w:rPr>
              <w:t>集成竹</w:t>
            </w:r>
          </w:p>
        </w:tc>
        <w:tc>
          <w:tcPr>
            <w:tcW w:w="850" w:type="dxa"/>
            <w:tcBorders>
              <w:top w:val="single" w:color="auto" w:sz="4" w:space="0"/>
              <w:left w:val="single" w:color="auto" w:sz="4" w:space="0"/>
              <w:bottom w:val="single" w:color="auto" w:sz="4" w:space="0"/>
              <w:right w:val="nil"/>
            </w:tcBorders>
            <w:vAlign w:val="center"/>
          </w:tcPr>
          <w:p w14:paraId="205A1F9E">
            <w:pPr>
              <w:spacing w:line="400" w:lineRule="exact"/>
              <w:rPr>
                <w:rFonts w:ascii="仿宋_GB2312" w:hAnsi="仿宋" w:eastAsia="仿宋_GB2312"/>
                <w:sz w:val="24"/>
              </w:rPr>
            </w:pPr>
            <w:r>
              <w:rPr>
                <w:rFonts w:hint="eastAsia" w:ascii="仿宋_GB2312" w:hAnsi="仿宋" w:eastAsia="仿宋_GB2312"/>
                <w:sz w:val="24"/>
              </w:rPr>
              <w:t>15根</w:t>
            </w:r>
          </w:p>
        </w:tc>
      </w:tr>
      <w:tr w14:paraId="5039F32A">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vMerge w:val="continue"/>
            <w:tcBorders>
              <w:top w:val="single" w:color="auto" w:sz="4" w:space="0"/>
              <w:left w:val="nil"/>
              <w:bottom w:val="single" w:color="auto" w:sz="12" w:space="0"/>
              <w:right w:val="single" w:color="auto" w:sz="4" w:space="0"/>
            </w:tcBorders>
            <w:vAlign w:val="center"/>
          </w:tcPr>
          <w:p w14:paraId="72470C22">
            <w:pPr>
              <w:spacing w:line="400" w:lineRule="exact"/>
              <w:rPr>
                <w:rFonts w:ascii="仿宋_GB2312" w:hAnsi="仿宋" w:eastAsia="仿宋_GB2312"/>
                <w:sz w:val="24"/>
              </w:rPr>
            </w:pPr>
          </w:p>
        </w:tc>
        <w:tc>
          <w:tcPr>
            <w:tcW w:w="3380" w:type="dxa"/>
            <w:tcBorders>
              <w:top w:val="single" w:color="auto" w:sz="4" w:space="0"/>
              <w:left w:val="single" w:color="auto" w:sz="4" w:space="0"/>
              <w:bottom w:val="single" w:color="auto" w:sz="12" w:space="0"/>
              <w:right w:val="single" w:color="auto" w:sz="4" w:space="0"/>
            </w:tcBorders>
            <w:vAlign w:val="center"/>
          </w:tcPr>
          <w:p w14:paraId="2AA96EF0">
            <w:pPr>
              <w:spacing w:line="400" w:lineRule="exact"/>
              <w:rPr>
                <w:rFonts w:ascii="仿宋_GB2312" w:hAnsi="仿宋" w:eastAsia="仿宋_GB2312"/>
                <w:sz w:val="24"/>
              </w:rPr>
            </w:pPr>
            <w:r>
              <w:rPr>
                <w:rFonts w:hint="eastAsia" w:ascii="仿宋_GB2312" w:hAnsi="仿宋" w:eastAsia="仿宋_GB2312"/>
                <w:sz w:val="24"/>
              </w:rPr>
              <w:t>900mm×2mm×2mm</w:t>
            </w:r>
          </w:p>
        </w:tc>
        <w:tc>
          <w:tcPr>
            <w:tcW w:w="2977" w:type="dxa"/>
            <w:tcBorders>
              <w:top w:val="single" w:color="auto" w:sz="4" w:space="0"/>
              <w:left w:val="single" w:color="auto" w:sz="4" w:space="0"/>
              <w:bottom w:val="single" w:color="auto" w:sz="12" w:space="0"/>
              <w:right w:val="single" w:color="auto" w:sz="4" w:space="0"/>
            </w:tcBorders>
            <w:vAlign w:val="center"/>
          </w:tcPr>
          <w:p w14:paraId="4111A6F5">
            <w:pPr>
              <w:spacing w:line="400" w:lineRule="exact"/>
              <w:rPr>
                <w:rFonts w:ascii="仿宋_GB2312" w:hAnsi="仿宋" w:eastAsia="仿宋_GB2312"/>
                <w:sz w:val="24"/>
              </w:rPr>
            </w:pPr>
            <w:r>
              <w:rPr>
                <w:rFonts w:hint="eastAsia" w:ascii="仿宋_GB2312" w:hAnsi="仿宋" w:eastAsia="仿宋_GB2312"/>
                <w:sz w:val="24"/>
              </w:rPr>
              <w:t>集成竹</w:t>
            </w:r>
          </w:p>
        </w:tc>
        <w:tc>
          <w:tcPr>
            <w:tcW w:w="850" w:type="dxa"/>
            <w:tcBorders>
              <w:top w:val="single" w:color="auto" w:sz="4" w:space="0"/>
              <w:left w:val="single" w:color="auto" w:sz="4" w:space="0"/>
              <w:bottom w:val="single" w:color="auto" w:sz="12" w:space="0"/>
              <w:right w:val="nil"/>
            </w:tcBorders>
          </w:tcPr>
          <w:p w14:paraId="5D3EE091">
            <w:pPr>
              <w:spacing w:line="400" w:lineRule="exact"/>
              <w:rPr>
                <w:rFonts w:ascii="仿宋_GB2312" w:hAnsi="仿宋" w:eastAsia="仿宋_GB2312"/>
                <w:sz w:val="24"/>
              </w:rPr>
            </w:pPr>
            <w:r>
              <w:rPr>
                <w:rFonts w:hint="eastAsia" w:ascii="仿宋_GB2312" w:hAnsi="仿宋" w:eastAsia="仿宋_GB2312"/>
                <w:sz w:val="24"/>
              </w:rPr>
              <w:t>15根</w:t>
            </w:r>
          </w:p>
        </w:tc>
      </w:tr>
    </w:tbl>
    <w:p w14:paraId="5A327FF4">
      <w:pPr>
        <w:spacing w:line="500" w:lineRule="exact"/>
        <w:rPr>
          <w:rFonts w:ascii="仿宋_GB2312" w:hAnsi="仿宋" w:eastAsia="仿宋_GB2312"/>
          <w:sz w:val="24"/>
          <w:lang w:val="zh-CN"/>
        </w:rPr>
      </w:pPr>
      <w:r>
        <w:rPr>
          <w:rFonts w:hint="eastAsia" w:ascii="仿宋_GB2312" w:hAnsi="仿宋" w:eastAsia="仿宋_GB2312"/>
          <w:sz w:val="24"/>
          <w:lang w:val="zh-CN"/>
        </w:rPr>
        <w:t>注：竹条实际长度为930mm。</w:t>
      </w:r>
    </w:p>
    <w:p w14:paraId="5E638A7B">
      <w:pPr>
        <w:spacing w:line="500" w:lineRule="exact"/>
        <w:jc w:val="center"/>
        <w:rPr>
          <w:rFonts w:ascii="仿宋_GB2312" w:hAnsi="仿宋" w:eastAsia="仿宋_GB2312"/>
          <w:bCs/>
          <w:szCs w:val="21"/>
          <w:lang w:val="zh-CN"/>
        </w:rPr>
      </w:pPr>
      <w:r>
        <w:rPr>
          <w:rFonts w:hint="eastAsia" w:ascii="仿宋_GB2312" w:hAnsi="仿宋" w:eastAsia="仿宋_GB2312"/>
          <w:bCs/>
          <w:szCs w:val="21"/>
          <w:lang w:val="zh-CN"/>
        </w:rPr>
        <w:t>表3 竹材参考力学指标</w:t>
      </w:r>
    </w:p>
    <w:tbl>
      <w:tblPr>
        <w:tblStyle w:val="6"/>
        <w:tblW w:w="8080" w:type="dxa"/>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410"/>
        <w:gridCol w:w="2268"/>
        <w:gridCol w:w="1559"/>
      </w:tblGrid>
      <w:tr w14:paraId="700BCF9E">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843" w:type="dxa"/>
            <w:tcBorders>
              <w:top w:val="single" w:color="auto" w:sz="12" w:space="0"/>
              <w:left w:val="nil"/>
              <w:bottom w:val="single" w:color="auto" w:sz="12" w:space="0"/>
              <w:right w:val="single" w:color="auto" w:sz="4" w:space="0"/>
            </w:tcBorders>
            <w:vAlign w:val="center"/>
          </w:tcPr>
          <w:p w14:paraId="2BC47E88">
            <w:pPr>
              <w:rPr>
                <w:rFonts w:ascii="仿宋_GB2312" w:hAnsi="仿宋" w:eastAsia="仿宋_GB2312"/>
                <w:sz w:val="24"/>
              </w:rPr>
            </w:pPr>
            <w:r>
              <w:rPr>
                <w:rFonts w:hint="eastAsia" w:ascii="仿宋_GB2312" w:hAnsi="仿宋" w:eastAsia="仿宋_GB2312"/>
                <w:sz w:val="24"/>
              </w:rPr>
              <w:t>密度</w:t>
            </w:r>
          </w:p>
        </w:tc>
        <w:tc>
          <w:tcPr>
            <w:tcW w:w="2410" w:type="dxa"/>
            <w:tcBorders>
              <w:top w:val="single" w:color="auto" w:sz="12" w:space="0"/>
              <w:left w:val="single" w:color="auto" w:sz="4" w:space="0"/>
              <w:bottom w:val="single" w:color="auto" w:sz="12" w:space="0"/>
              <w:right w:val="single" w:color="auto" w:sz="4" w:space="0"/>
            </w:tcBorders>
            <w:vAlign w:val="center"/>
          </w:tcPr>
          <w:p w14:paraId="2C36E5D3">
            <w:pPr>
              <w:rPr>
                <w:rFonts w:ascii="仿宋_GB2312" w:hAnsi="仿宋" w:eastAsia="仿宋_GB2312"/>
                <w:sz w:val="24"/>
              </w:rPr>
            </w:pPr>
            <w:r>
              <w:rPr>
                <w:rFonts w:hint="eastAsia" w:ascii="仿宋_GB2312" w:hAnsi="仿宋" w:eastAsia="仿宋_GB2312"/>
                <w:sz w:val="24"/>
              </w:rPr>
              <w:t>顺纹抗拉强度</w:t>
            </w:r>
          </w:p>
        </w:tc>
        <w:tc>
          <w:tcPr>
            <w:tcW w:w="2268" w:type="dxa"/>
            <w:tcBorders>
              <w:top w:val="single" w:color="auto" w:sz="12" w:space="0"/>
              <w:left w:val="single" w:color="auto" w:sz="4" w:space="0"/>
              <w:bottom w:val="single" w:color="auto" w:sz="12" w:space="0"/>
              <w:right w:val="single" w:color="auto" w:sz="4" w:space="0"/>
            </w:tcBorders>
          </w:tcPr>
          <w:p w14:paraId="511B8EE4">
            <w:pPr>
              <w:rPr>
                <w:rFonts w:ascii="仿宋_GB2312" w:hAnsi="仿宋" w:eastAsia="仿宋_GB2312"/>
                <w:sz w:val="24"/>
              </w:rPr>
            </w:pPr>
            <w:r>
              <w:rPr>
                <w:rFonts w:hint="eastAsia" w:ascii="仿宋_GB2312" w:hAnsi="仿宋" w:eastAsia="仿宋_GB2312"/>
                <w:sz w:val="24"/>
              </w:rPr>
              <w:t>抗压强度</w:t>
            </w:r>
          </w:p>
        </w:tc>
        <w:tc>
          <w:tcPr>
            <w:tcW w:w="1559" w:type="dxa"/>
            <w:tcBorders>
              <w:top w:val="single" w:color="auto" w:sz="12" w:space="0"/>
              <w:left w:val="single" w:color="auto" w:sz="4" w:space="0"/>
              <w:bottom w:val="single" w:color="auto" w:sz="12" w:space="0"/>
              <w:right w:val="nil"/>
            </w:tcBorders>
            <w:vAlign w:val="center"/>
          </w:tcPr>
          <w:p w14:paraId="2945A65C">
            <w:pPr>
              <w:rPr>
                <w:rFonts w:ascii="仿宋_GB2312" w:hAnsi="仿宋" w:eastAsia="仿宋_GB2312"/>
                <w:sz w:val="24"/>
              </w:rPr>
            </w:pPr>
            <w:r>
              <w:rPr>
                <w:rFonts w:hint="eastAsia" w:ascii="仿宋_GB2312" w:hAnsi="仿宋" w:eastAsia="仿宋_GB2312"/>
                <w:sz w:val="24"/>
              </w:rPr>
              <w:t>弹性模量</w:t>
            </w:r>
          </w:p>
        </w:tc>
      </w:tr>
      <w:tr w14:paraId="64127B3E">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Borders>
              <w:top w:val="single" w:color="auto" w:sz="4" w:space="0"/>
              <w:left w:val="nil"/>
              <w:bottom w:val="single" w:color="auto" w:sz="12" w:space="0"/>
              <w:right w:val="single" w:color="auto" w:sz="4" w:space="0"/>
            </w:tcBorders>
            <w:vAlign w:val="center"/>
          </w:tcPr>
          <w:p w14:paraId="1028C315">
            <w:pPr>
              <w:rPr>
                <w:rFonts w:ascii="仿宋_GB2312" w:hAnsi="仿宋" w:eastAsia="仿宋_GB2312"/>
                <w:sz w:val="24"/>
              </w:rPr>
            </w:pPr>
            <w:r>
              <w:rPr>
                <w:rFonts w:hint="eastAsia" w:ascii="仿宋_GB2312" w:hAnsi="仿宋" w:eastAsia="仿宋_GB2312"/>
                <w:sz w:val="24"/>
              </w:rPr>
              <w:t>0.8g/cm</w:t>
            </w:r>
            <w:r>
              <w:rPr>
                <w:rFonts w:hint="eastAsia" w:ascii="仿宋_GB2312" w:hAnsi="仿宋" w:eastAsia="仿宋_GB2312"/>
                <w:sz w:val="24"/>
                <w:vertAlign w:val="superscript"/>
              </w:rPr>
              <w:t>3</w:t>
            </w:r>
          </w:p>
        </w:tc>
        <w:tc>
          <w:tcPr>
            <w:tcW w:w="2410" w:type="dxa"/>
            <w:tcBorders>
              <w:top w:val="single" w:color="auto" w:sz="4" w:space="0"/>
              <w:left w:val="single" w:color="auto" w:sz="4" w:space="0"/>
              <w:bottom w:val="single" w:color="auto" w:sz="12" w:space="0"/>
              <w:right w:val="single" w:color="auto" w:sz="4" w:space="0"/>
            </w:tcBorders>
            <w:vAlign w:val="center"/>
          </w:tcPr>
          <w:p w14:paraId="06D0B8A6">
            <w:pPr>
              <w:rPr>
                <w:rFonts w:ascii="仿宋_GB2312" w:hAnsi="仿宋" w:eastAsia="仿宋_GB2312"/>
                <w:sz w:val="24"/>
              </w:rPr>
            </w:pPr>
            <w:r>
              <w:rPr>
                <w:rFonts w:hint="eastAsia" w:ascii="仿宋_GB2312" w:hAnsi="仿宋" w:eastAsia="仿宋_GB2312"/>
                <w:sz w:val="24"/>
              </w:rPr>
              <w:t>60MPa</w:t>
            </w:r>
          </w:p>
        </w:tc>
        <w:tc>
          <w:tcPr>
            <w:tcW w:w="2268" w:type="dxa"/>
            <w:tcBorders>
              <w:top w:val="single" w:color="auto" w:sz="4" w:space="0"/>
              <w:left w:val="single" w:color="auto" w:sz="4" w:space="0"/>
              <w:bottom w:val="single" w:color="auto" w:sz="12" w:space="0"/>
              <w:right w:val="single" w:color="auto" w:sz="4" w:space="0"/>
            </w:tcBorders>
          </w:tcPr>
          <w:p w14:paraId="10487EBE">
            <w:pPr>
              <w:rPr>
                <w:rFonts w:ascii="仿宋_GB2312" w:hAnsi="仿宋" w:eastAsia="仿宋_GB2312"/>
                <w:sz w:val="24"/>
              </w:rPr>
            </w:pPr>
            <w:r>
              <w:rPr>
                <w:rFonts w:hint="eastAsia" w:ascii="仿宋_GB2312" w:hAnsi="仿宋" w:eastAsia="仿宋_GB2312"/>
                <w:sz w:val="24"/>
              </w:rPr>
              <w:t>30MPa</w:t>
            </w:r>
          </w:p>
        </w:tc>
        <w:tc>
          <w:tcPr>
            <w:tcW w:w="1559" w:type="dxa"/>
            <w:tcBorders>
              <w:top w:val="single" w:color="auto" w:sz="4" w:space="0"/>
              <w:left w:val="single" w:color="auto" w:sz="4" w:space="0"/>
              <w:bottom w:val="single" w:color="auto" w:sz="12" w:space="0"/>
              <w:right w:val="nil"/>
            </w:tcBorders>
          </w:tcPr>
          <w:p w14:paraId="4832E89C">
            <w:pPr>
              <w:rPr>
                <w:rFonts w:ascii="仿宋_GB2312" w:hAnsi="仿宋" w:eastAsia="仿宋_GB2312"/>
                <w:sz w:val="24"/>
              </w:rPr>
            </w:pPr>
            <w:r>
              <w:rPr>
                <w:rFonts w:hint="eastAsia" w:ascii="仿宋_GB2312" w:hAnsi="仿宋" w:eastAsia="仿宋_GB2312"/>
                <w:sz w:val="24"/>
              </w:rPr>
              <w:t>6GPa</w:t>
            </w:r>
          </w:p>
        </w:tc>
      </w:tr>
    </w:tbl>
    <w:p w14:paraId="340ED9CF">
      <w:pPr>
        <w:pStyle w:val="10"/>
        <w:jc w:val="both"/>
        <w:rPr>
          <w:rFonts w:hint="default" w:ascii="仿宋_GB2312" w:eastAsia="仿宋_GB2312"/>
        </w:rPr>
      </w:pPr>
      <w:r>
        <w:rPr>
          <w:rFonts w:ascii="仿宋_GB2312" w:eastAsia="仿宋_GB2312"/>
          <w:lang w:val="zh-CN"/>
        </w:rPr>
        <w:t>502胶水（</w:t>
      </w:r>
      <w:r>
        <w:rPr>
          <w:rFonts w:ascii="仿宋_GB2312" w:eastAsia="仿宋_GB2312"/>
        </w:rPr>
        <w:t>30g装</w:t>
      </w:r>
      <w:r>
        <w:rPr>
          <w:rFonts w:ascii="仿宋_GB2312" w:eastAsia="仿宋_GB2312"/>
          <w:lang w:val="zh-CN"/>
        </w:rPr>
        <w:t>）：</w:t>
      </w:r>
      <w:r>
        <w:rPr>
          <w:rFonts w:ascii="仿宋_GB2312" w:eastAsia="仿宋_GB2312"/>
          <w:color w:val="auto"/>
        </w:rPr>
        <w:t>2</w:t>
      </w:r>
      <w:r>
        <w:rPr>
          <w:rFonts w:ascii="仿宋_GB2312" w:eastAsia="仿宋_GB2312"/>
        </w:rPr>
        <w:t>瓶</w:t>
      </w:r>
      <w:r>
        <w:rPr>
          <w:rFonts w:ascii="仿宋_GB2312" w:eastAsia="仿宋_GB2312"/>
          <w:lang w:val="zh-CN"/>
        </w:rPr>
        <w:t>，</w:t>
      </w:r>
      <w:r>
        <w:rPr>
          <w:rFonts w:ascii="仿宋_GB2312" w:eastAsia="仿宋_GB2312"/>
        </w:rPr>
        <w:t>用于构件连接以及模型与底板固定。</w:t>
      </w:r>
    </w:p>
    <w:p w14:paraId="38C69D56">
      <w:pPr>
        <w:pStyle w:val="10"/>
        <w:jc w:val="both"/>
        <w:rPr>
          <w:rFonts w:hint="default" w:ascii="仿宋_GB2312" w:eastAsia="仿宋_GB2312"/>
        </w:rPr>
      </w:pPr>
      <w:r>
        <w:rPr>
          <w:rFonts w:ascii="仿宋_GB2312" w:eastAsia="仿宋_GB2312"/>
        </w:rPr>
        <w:t>棉蜡线：每队提供4段，每段长6</w:t>
      </w:r>
      <w:r>
        <w:rPr>
          <w:rFonts w:hint="default" w:ascii="仿宋_GB2312" w:eastAsia="仿宋_GB2312"/>
        </w:rPr>
        <w:t>0</w:t>
      </w:r>
      <w:r>
        <w:rPr>
          <w:rFonts w:ascii="仿宋_GB2312" w:eastAsia="仿宋_GB2312"/>
        </w:rPr>
        <w:t>cm（可自由裁剪）。单股直径约1.1mm，抗拉承载力约68N，弹性模量约18.5MPa。棉蜡线仅限用于固定点、加载点与钢缆或挂钩的连接，不得用于节点绑扎、加固或作为构件使用，违者取消比赛资格。</w:t>
      </w:r>
    </w:p>
    <w:p w14:paraId="368EBC7E">
      <w:pPr>
        <w:pStyle w:val="10"/>
        <w:jc w:val="both"/>
        <w:rPr>
          <w:rFonts w:hint="default" w:ascii="仿宋_GB2312" w:eastAsia="仿宋_GB2312"/>
          <w:lang w:val="zh-CN"/>
        </w:rPr>
      </w:pPr>
      <w:r>
        <w:rPr>
          <w:rFonts w:ascii="仿宋_GB2312" w:hAnsi="微软雅黑" w:eastAsia="仿宋_GB2312"/>
          <w:lang w:val="zh-CN"/>
        </w:rPr>
        <w:t>④</w:t>
      </w:r>
      <w:r>
        <w:rPr>
          <w:rFonts w:ascii="仿宋_GB2312" w:eastAsia="仿宋_GB2312"/>
          <w:lang w:val="zh-CN"/>
        </w:rPr>
        <w:t>制作工具</w:t>
      </w:r>
    </w:p>
    <w:p w14:paraId="1CE1F5DB">
      <w:pPr>
        <w:pStyle w:val="10"/>
        <w:jc w:val="both"/>
        <w:rPr>
          <w:rFonts w:hint="default" w:ascii="仿宋_GB2312" w:eastAsia="仿宋_GB2312"/>
          <w:lang w:val="zh-CN"/>
        </w:rPr>
      </w:pPr>
      <w:r>
        <w:rPr>
          <w:rFonts w:ascii="仿宋_GB2312" w:eastAsia="仿宋_GB2312"/>
          <w:lang w:val="zh-CN"/>
        </w:rPr>
        <w:t>自备工具：尺子、橡皮、笔、简易刀具、剪刀。</w:t>
      </w:r>
    </w:p>
    <w:p w14:paraId="23A1A25C">
      <w:pPr>
        <w:pStyle w:val="10"/>
        <w:jc w:val="both"/>
        <w:rPr>
          <w:rFonts w:hint="default" w:ascii="仿宋_GB2312" w:eastAsia="仿宋_GB2312"/>
          <w:lang w:val="zh-CN"/>
        </w:rPr>
      </w:pPr>
      <w:r>
        <w:rPr>
          <w:rFonts w:ascii="仿宋_GB2312" w:eastAsia="仿宋_GB2312"/>
          <w:lang w:val="zh-CN"/>
        </w:rPr>
        <w:t>组委会提供：砂纸、白纸。</w:t>
      </w:r>
    </w:p>
    <w:p w14:paraId="0ADE680F">
      <w:pPr>
        <w:pStyle w:val="10"/>
        <w:jc w:val="both"/>
        <w:rPr>
          <w:rFonts w:hint="default" w:ascii="仿宋_GB2312" w:eastAsia="仿宋_GB2312"/>
          <w:lang w:val="zh-CN"/>
        </w:rPr>
      </w:pPr>
      <w:r>
        <w:rPr>
          <w:rFonts w:ascii="仿宋_GB2312" w:eastAsia="仿宋_GB2312"/>
          <w:lang w:val="zh-CN"/>
        </w:rPr>
        <w:t>制作工具仅用于辅助模型制作，禁止作为模型材料使用，违者按违规处理。</w:t>
      </w:r>
    </w:p>
    <w:p w14:paraId="114AC99D">
      <w:pPr>
        <w:spacing w:line="500" w:lineRule="exact"/>
        <w:rPr>
          <w:rFonts w:ascii="仿宋_GB2312" w:hAnsi="仿宋" w:eastAsia="仿宋_GB2312"/>
          <w:sz w:val="28"/>
          <w:szCs w:val="28"/>
          <w:lang w:val="zh-CN"/>
        </w:rPr>
      </w:pPr>
      <w:r>
        <w:rPr>
          <w:rFonts w:hint="eastAsia" w:ascii="仿宋_GB2312" w:hAnsi="仿宋" w:eastAsia="仿宋_GB2312"/>
          <w:sz w:val="28"/>
          <w:szCs w:val="28"/>
          <w:lang w:val="zh-CN"/>
        </w:rPr>
        <w:t>（2）其他说明</w:t>
      </w:r>
    </w:p>
    <w:p w14:paraId="7D254E6B">
      <w:pPr>
        <w:spacing w:line="500" w:lineRule="exact"/>
        <w:ind w:firstLine="560" w:firstLineChars="200"/>
        <w:rPr>
          <w:rFonts w:ascii="仿宋_GB2312" w:hAnsi="仿宋" w:eastAsia="仿宋_GB2312"/>
          <w:sz w:val="28"/>
          <w:szCs w:val="28"/>
          <w:lang w:val="zh-CN"/>
        </w:rPr>
      </w:pPr>
      <w:r>
        <w:rPr>
          <w:rFonts w:hint="eastAsia" w:ascii="仿宋_GB2312" w:hAnsi="仿宋" w:eastAsia="仿宋_GB2312"/>
          <w:sz w:val="28"/>
          <w:szCs w:val="28"/>
          <w:lang w:val="zh-CN"/>
        </w:rPr>
        <w:t>赛场备有</w:t>
      </w:r>
      <w:r>
        <w:rPr>
          <w:rFonts w:hint="eastAsia" w:ascii="仿宋_GB2312" w:hAnsi="仿宋" w:eastAsia="仿宋_GB2312"/>
          <w:sz w:val="28"/>
          <w:szCs w:val="28"/>
        </w:rPr>
        <w:t>两台电子秤</w:t>
      </w:r>
      <w:r>
        <w:rPr>
          <w:rFonts w:hint="eastAsia" w:ascii="仿宋_GB2312" w:hAnsi="仿宋" w:eastAsia="仿宋_GB2312"/>
          <w:sz w:val="28"/>
          <w:szCs w:val="28"/>
          <w:lang w:val="zh-CN"/>
        </w:rPr>
        <w:t>供检测模型，每队限用</w:t>
      </w:r>
      <w:r>
        <w:rPr>
          <w:rFonts w:hint="eastAsia" w:ascii="仿宋_GB2312" w:hAnsi="仿宋" w:eastAsia="仿宋_GB2312"/>
          <w:sz w:val="28"/>
          <w:szCs w:val="28"/>
        </w:rPr>
        <w:t>5</w:t>
      </w:r>
      <w:r>
        <w:rPr>
          <w:rFonts w:hint="eastAsia" w:ascii="仿宋_GB2312" w:hAnsi="仿宋" w:eastAsia="仿宋_GB2312"/>
          <w:sz w:val="28"/>
          <w:szCs w:val="28"/>
          <w:lang w:val="zh-CN"/>
        </w:rPr>
        <w:t>次，每次不超过</w:t>
      </w:r>
      <w:r>
        <w:rPr>
          <w:rFonts w:hint="eastAsia" w:ascii="仿宋_GB2312" w:hAnsi="仿宋" w:eastAsia="仿宋_GB2312"/>
          <w:sz w:val="28"/>
          <w:szCs w:val="28"/>
        </w:rPr>
        <w:t>2</w:t>
      </w:r>
      <w:r>
        <w:rPr>
          <w:rFonts w:hint="eastAsia" w:ascii="仿宋_GB2312" w:hAnsi="仿宋" w:eastAsia="仿宋_GB2312"/>
          <w:sz w:val="28"/>
          <w:szCs w:val="28"/>
          <w:lang w:val="zh-CN"/>
        </w:rPr>
        <w:t>分钟。</w:t>
      </w:r>
    </w:p>
    <w:p w14:paraId="1B3E5C87">
      <w:pPr>
        <w:pStyle w:val="10"/>
        <w:jc w:val="both"/>
        <w:rPr>
          <w:rFonts w:hint="default" w:ascii="仿宋_GB2312" w:eastAsia="仿宋_GB2312"/>
          <w:lang w:val="zh-CN"/>
        </w:rPr>
      </w:pPr>
      <w:r>
        <w:rPr>
          <w:rFonts w:ascii="仿宋_GB2312" w:eastAsia="仿宋_GB2312"/>
          <w:lang w:val="zh-CN"/>
        </w:rPr>
        <w:t>随身物品须在入口处寄存。除规定物品外，不得携带任何其他制作材料入场。</w:t>
      </w:r>
    </w:p>
    <w:p w14:paraId="4270720C">
      <w:pPr>
        <w:pStyle w:val="10"/>
        <w:jc w:val="both"/>
        <w:rPr>
          <w:rFonts w:hint="default" w:ascii="仿宋_GB2312" w:eastAsia="仿宋_GB2312"/>
          <w:lang w:val="zh-CN"/>
        </w:rPr>
      </w:pPr>
      <w:r>
        <w:rPr>
          <w:rFonts w:ascii="仿宋_GB2312" w:eastAsia="仿宋_GB2312"/>
          <w:lang w:val="zh-CN"/>
        </w:rPr>
        <w:t>参赛队可自带设计图纸一张，大小不得超过A2图纸规格。</w:t>
      </w:r>
    </w:p>
    <w:p w14:paraId="6ED40961">
      <w:pPr>
        <w:pStyle w:val="11"/>
        <w:rPr>
          <w:rFonts w:ascii="仿宋_GB2312" w:hAnsi="仿宋" w:eastAsia="仿宋_GB2312"/>
          <w:szCs w:val="28"/>
        </w:rPr>
      </w:pPr>
      <w:r>
        <w:rPr>
          <w:rFonts w:hint="eastAsia" w:ascii="仿宋_GB2312" w:hAnsi="仿宋" w:eastAsia="仿宋_GB2312"/>
          <w:szCs w:val="28"/>
        </w:rPr>
        <w:t>6.模型核验</w:t>
      </w:r>
    </w:p>
    <w:p w14:paraId="5778B1F7">
      <w:pPr>
        <w:pStyle w:val="10"/>
        <w:jc w:val="both"/>
        <w:rPr>
          <w:rFonts w:hint="default" w:ascii="仿宋_GB2312" w:eastAsia="仿宋_GB2312"/>
        </w:rPr>
      </w:pPr>
      <w:r>
        <w:rPr>
          <w:rFonts w:ascii="仿宋_GB2312" w:eastAsia="仿宋_GB2312"/>
        </w:rPr>
        <w:t>模型出现以下情况之一，判定为不合格，不予加载，加载项成绩计0分：</w:t>
      </w:r>
    </w:p>
    <w:p w14:paraId="4C5047F1">
      <w:pPr>
        <w:pStyle w:val="10"/>
        <w:ind w:firstLine="0" w:firstLineChars="0"/>
        <w:jc w:val="both"/>
        <w:rPr>
          <w:rFonts w:hint="default" w:ascii="仿宋_GB2312" w:eastAsia="仿宋_GB2312"/>
        </w:rPr>
      </w:pPr>
      <w:r>
        <w:rPr>
          <w:rFonts w:ascii="仿宋_GB2312" w:eastAsia="仿宋_GB2312"/>
          <w:lang w:val="zh-CN"/>
        </w:rPr>
        <w:t>（1）</w:t>
      </w:r>
      <w:r>
        <w:rPr>
          <w:rFonts w:ascii="仿宋_GB2312" w:eastAsia="仿宋_GB2312"/>
        </w:rPr>
        <w:t>模型尺寸或加载点位超出规定误差限值；</w:t>
      </w:r>
    </w:p>
    <w:p w14:paraId="3EE4C204">
      <w:pPr>
        <w:pStyle w:val="10"/>
        <w:ind w:firstLine="0" w:firstLineChars="0"/>
        <w:jc w:val="both"/>
        <w:rPr>
          <w:rFonts w:hint="default" w:ascii="仿宋_GB2312" w:eastAsia="仿宋_GB2312"/>
        </w:rPr>
      </w:pPr>
      <w:r>
        <w:rPr>
          <w:rFonts w:ascii="仿宋_GB2312" w:eastAsia="仿宋_GB2312"/>
          <w:lang w:val="zh-CN"/>
        </w:rPr>
        <w:t>（2）使用非规定材料</w:t>
      </w:r>
      <w:r>
        <w:rPr>
          <w:rFonts w:ascii="仿宋_GB2312" w:eastAsia="仿宋_GB2312"/>
        </w:rPr>
        <w:t>；</w:t>
      </w:r>
    </w:p>
    <w:p w14:paraId="68F3E8A5">
      <w:pPr>
        <w:pStyle w:val="10"/>
        <w:ind w:firstLine="0" w:firstLineChars="0"/>
        <w:jc w:val="both"/>
        <w:rPr>
          <w:rFonts w:hint="default" w:ascii="仿宋_GB2312" w:eastAsia="仿宋_GB2312"/>
        </w:rPr>
      </w:pPr>
      <w:r>
        <w:rPr>
          <w:rFonts w:ascii="仿宋_GB2312" w:eastAsia="仿宋_GB2312"/>
          <w:lang w:val="zh-CN"/>
        </w:rPr>
        <w:t>（3）</w:t>
      </w:r>
      <w:r>
        <w:rPr>
          <w:rFonts w:ascii="仿宋_GB2312" w:eastAsia="仿宋_GB2312"/>
        </w:rPr>
        <w:t>绑扎绳套不符合要求</w:t>
      </w:r>
      <w:r>
        <w:rPr>
          <w:rFonts w:ascii="仿宋_GB2312" w:eastAsia="仿宋_GB2312"/>
          <w:lang w:val="zh-CN"/>
        </w:rPr>
        <w:t>（</w:t>
      </w:r>
      <w:r>
        <w:rPr>
          <w:rFonts w:ascii="仿宋_GB2312" w:eastAsia="仿宋_GB2312"/>
        </w:rPr>
        <w:t>棉蜡线须确保钢绳和加载挂钩能正常连接）。</w:t>
      </w:r>
    </w:p>
    <w:p w14:paraId="7030EFEF">
      <w:pPr>
        <w:pStyle w:val="11"/>
        <w:rPr>
          <w:rFonts w:ascii="仿宋_GB2312" w:hAnsi="仿宋" w:eastAsia="仿宋_GB2312"/>
          <w:szCs w:val="28"/>
        </w:rPr>
      </w:pPr>
      <w:r>
        <w:rPr>
          <w:rFonts w:hint="eastAsia" w:ascii="仿宋_GB2312" w:hAnsi="仿宋" w:eastAsia="仿宋_GB2312"/>
          <w:szCs w:val="28"/>
        </w:rPr>
        <w:t>7.第二级加载重量申报与模型称重</w:t>
      </w:r>
    </w:p>
    <w:p w14:paraId="2071968B">
      <w:pPr>
        <w:pStyle w:val="10"/>
        <w:jc w:val="both"/>
        <w:rPr>
          <w:rFonts w:hint="default" w:ascii="仿宋_GB2312" w:eastAsia="仿宋_GB2312"/>
        </w:rPr>
      </w:pPr>
      <w:r>
        <w:rPr>
          <w:rFonts w:ascii="仿宋_GB2312" w:eastAsia="仿宋_GB2312"/>
        </w:rPr>
        <w:t>模型核验通过后，参赛选手须立即申报第二级加载重量。由志愿者记录模型自重与申报加载质量，选手确认签字。</w:t>
      </w:r>
    </w:p>
    <w:p w14:paraId="40A90992">
      <w:pPr>
        <w:pStyle w:val="11"/>
        <w:rPr>
          <w:rFonts w:ascii="仿宋_GB2312" w:hAnsi="仿宋" w:eastAsia="仿宋_GB2312"/>
          <w:szCs w:val="28"/>
        </w:rPr>
      </w:pPr>
      <w:bookmarkStart w:id="2" w:name="_Hlk155075803"/>
      <w:r>
        <w:rPr>
          <w:rFonts w:hint="eastAsia" w:ascii="仿宋_GB2312" w:hAnsi="仿宋" w:eastAsia="仿宋_GB2312"/>
          <w:szCs w:val="28"/>
        </w:rPr>
        <w:t>8.加载测试</w:t>
      </w:r>
    </w:p>
    <w:bookmarkEnd w:id="2"/>
    <w:p w14:paraId="2FE0ECEC">
      <w:pPr>
        <w:spacing w:line="500" w:lineRule="exact"/>
        <w:rPr>
          <w:rFonts w:ascii="仿宋_GB2312" w:hAnsi="仿宋" w:eastAsia="仿宋_GB2312"/>
          <w:sz w:val="28"/>
          <w:szCs w:val="28"/>
        </w:rPr>
      </w:pPr>
      <w:r>
        <w:rPr>
          <w:rFonts w:hint="eastAsia" w:ascii="仿宋_GB2312" w:hAnsi="仿宋" w:eastAsia="仿宋_GB2312"/>
          <w:sz w:val="28"/>
          <w:szCs w:val="28"/>
        </w:rPr>
        <w:t>（1）模型安装</w:t>
      </w:r>
    </w:p>
    <w:p w14:paraId="62EDED21">
      <w:pPr>
        <w:pStyle w:val="10"/>
        <w:rPr>
          <w:rFonts w:hint="default" w:ascii="仿宋_GB2312" w:eastAsia="仿宋_GB2312"/>
        </w:rPr>
      </w:pPr>
      <w:r>
        <w:rPr>
          <w:rFonts w:ascii="仿宋_GB2312" w:eastAsia="仿宋_GB2312"/>
        </w:rPr>
        <w:t>选手将模型固定在钢丝绳上，并通过螺丝紧线器调节至</w:t>
      </w:r>
      <w:r>
        <w:rPr>
          <w:rFonts w:ascii="仿宋_GB2312" w:eastAsia="仿宋_GB2312"/>
          <w:bCs/>
        </w:rPr>
        <w:t>水平。</w:t>
      </w:r>
      <w:r>
        <w:rPr>
          <w:rFonts w:ascii="仿宋_GB2312" w:eastAsia="仿宋_GB2312"/>
        </w:rPr>
        <w:t>安装时间限时2分钟。</w:t>
      </w:r>
    </w:p>
    <w:p w14:paraId="5CAEEB32">
      <w:pPr>
        <w:spacing w:line="500" w:lineRule="exact"/>
        <w:rPr>
          <w:rFonts w:ascii="仿宋_GB2312" w:hAnsi="仿宋" w:eastAsia="仿宋_GB2312"/>
          <w:sz w:val="28"/>
          <w:szCs w:val="28"/>
        </w:rPr>
      </w:pPr>
      <w:r>
        <w:rPr>
          <w:rFonts w:hint="eastAsia" w:ascii="仿宋_GB2312" w:hAnsi="仿宋" w:eastAsia="仿宋_GB2312"/>
          <w:sz w:val="28"/>
          <w:szCs w:val="28"/>
        </w:rPr>
        <w:t>（2）加载环节</w:t>
      </w:r>
    </w:p>
    <w:p w14:paraId="3D81BFB2">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fldChar w:fldCharType="begin"/>
      </w:r>
      <w:r>
        <w:rPr>
          <w:rFonts w:hint="eastAsia" w:ascii="仿宋_GB2312" w:hAnsi="仿宋" w:eastAsia="仿宋_GB2312"/>
          <w:sz w:val="28"/>
          <w:szCs w:val="28"/>
        </w:rPr>
        <w:instrText xml:space="preserve"> = 1 \* GB3 </w:instrText>
      </w:r>
      <w:r>
        <w:rPr>
          <w:rFonts w:hint="eastAsia" w:ascii="仿宋_GB2312" w:hAnsi="仿宋" w:eastAsia="仿宋_GB2312"/>
          <w:sz w:val="28"/>
          <w:szCs w:val="28"/>
        </w:rPr>
        <w:fldChar w:fldCharType="separate"/>
      </w:r>
      <w:r>
        <w:rPr>
          <w:rFonts w:hint="eastAsia" w:ascii="仿宋_GB2312" w:hAnsi="仿宋" w:eastAsia="仿宋_GB2312"/>
          <w:sz w:val="28"/>
          <w:szCs w:val="28"/>
        </w:rPr>
        <w:t>①</w:t>
      </w:r>
      <w:r>
        <w:rPr>
          <w:rFonts w:hint="eastAsia" w:ascii="仿宋_GB2312" w:hAnsi="仿宋" w:eastAsia="仿宋_GB2312"/>
          <w:sz w:val="28"/>
          <w:szCs w:val="28"/>
        </w:rPr>
        <w:fldChar w:fldCharType="end"/>
      </w:r>
      <w:r>
        <w:rPr>
          <w:rFonts w:hint="eastAsia" w:ascii="仿宋_GB2312" w:hAnsi="仿宋" w:eastAsia="仿宋_GB2312"/>
          <w:sz w:val="28"/>
          <w:szCs w:val="28"/>
        </w:rPr>
        <w:t>陈述与答辩</w:t>
      </w:r>
    </w:p>
    <w:p w14:paraId="35A3E409">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t>参赛队员先介绍作品构思（限时1分钟），然后回答评委老师所提出的提问。</w:t>
      </w:r>
    </w:p>
    <w:p w14:paraId="6B6FF4F9">
      <w:pPr>
        <w:spacing w:line="500" w:lineRule="exact"/>
        <w:ind w:firstLine="560" w:firstLineChars="200"/>
        <w:rPr>
          <w:rFonts w:ascii="仿宋_GB2312" w:hAnsi="仿宋" w:eastAsia="仿宋_GB2312"/>
          <w:sz w:val="28"/>
          <w:szCs w:val="28"/>
        </w:rPr>
      </w:pPr>
      <w:r>
        <w:rPr>
          <w:rFonts w:hint="eastAsia" w:ascii="仿宋_GB2312" w:hAnsi="仿宋" w:eastAsia="仿宋_GB2312"/>
          <w:sz w:val="28"/>
          <w:szCs w:val="28"/>
        </w:rPr>
        <w:fldChar w:fldCharType="begin"/>
      </w:r>
      <w:r>
        <w:rPr>
          <w:rFonts w:hint="eastAsia" w:ascii="仿宋_GB2312" w:hAnsi="仿宋" w:eastAsia="仿宋_GB2312"/>
          <w:sz w:val="28"/>
          <w:szCs w:val="28"/>
        </w:rPr>
        <w:instrText xml:space="preserve"> = 2 \* GB3 </w:instrText>
      </w:r>
      <w:r>
        <w:rPr>
          <w:rFonts w:hint="eastAsia" w:ascii="仿宋_GB2312" w:hAnsi="仿宋" w:eastAsia="仿宋_GB2312"/>
          <w:sz w:val="28"/>
          <w:szCs w:val="28"/>
        </w:rPr>
        <w:fldChar w:fldCharType="separate"/>
      </w:r>
      <w:r>
        <w:rPr>
          <w:rFonts w:hint="eastAsia" w:ascii="仿宋_GB2312" w:hAnsi="仿宋" w:eastAsia="仿宋_GB2312"/>
          <w:sz w:val="28"/>
          <w:szCs w:val="28"/>
        </w:rPr>
        <w:t>②</w:t>
      </w:r>
      <w:r>
        <w:rPr>
          <w:rFonts w:hint="eastAsia" w:ascii="仿宋_GB2312" w:hAnsi="仿宋" w:eastAsia="仿宋_GB2312"/>
          <w:sz w:val="28"/>
          <w:szCs w:val="28"/>
        </w:rPr>
        <w:fldChar w:fldCharType="end"/>
      </w:r>
      <w:r>
        <w:rPr>
          <w:rFonts w:hint="eastAsia" w:ascii="仿宋_GB2312" w:hAnsi="仿宋" w:eastAsia="仿宋_GB2312"/>
          <w:sz w:val="28"/>
          <w:szCs w:val="28"/>
        </w:rPr>
        <w:t>第一级加载</w:t>
      </w:r>
    </w:p>
    <w:p w14:paraId="4115EE24">
      <w:pPr>
        <w:pStyle w:val="10"/>
        <w:jc w:val="both"/>
        <w:rPr>
          <w:rFonts w:hint="default" w:ascii="仿宋_GB2312" w:eastAsia="仿宋_GB2312"/>
        </w:rPr>
      </w:pPr>
      <w:r>
        <w:rPr>
          <w:rFonts w:ascii="仿宋_GB2312" w:eastAsia="仿宋_GB2312"/>
        </w:rPr>
        <w:t>在C、D加载点各悬挂</w:t>
      </w:r>
      <w:r>
        <w:rPr>
          <w:rFonts w:ascii="仿宋_GB2312" w:eastAsia="仿宋_GB2312"/>
          <w:b/>
          <w:bCs/>
        </w:rPr>
        <w:t>1500g砝码</w:t>
      </w:r>
      <w:r>
        <w:rPr>
          <w:rFonts w:ascii="仿宋_GB2312" w:eastAsia="仿宋_GB2312"/>
          <w:bCs/>
        </w:rPr>
        <w:t>（连接时确保模型处于低位，砝码挂钩与模型之间的连接棉线松弛，</w:t>
      </w:r>
      <w:r>
        <w:rPr>
          <w:rFonts w:ascii="仿宋_GB2312" w:eastAsia="仿宋_GB2312"/>
        </w:rPr>
        <w:t>砝码</w:t>
      </w:r>
      <w:r>
        <w:rPr>
          <w:rFonts w:ascii="仿宋_GB2312" w:eastAsia="仿宋_GB2312"/>
          <w:bCs/>
        </w:rPr>
        <w:t>处于触地的状态）。连接完成后，参赛队员退出安全线外。</w:t>
      </w:r>
      <w:r>
        <w:rPr>
          <w:rFonts w:ascii="仿宋_GB2312" w:eastAsia="仿宋_GB2312"/>
        </w:rPr>
        <w:t>加载时，参赛队员转动手摇绞盘，使模型缓慢上升至指定高度后开始计时。维持10s，成功则缓慢降下模型，使砝码触地，进入第二级加载环节；失败则终止。本级成功加载</w:t>
      </w:r>
      <w:r>
        <w:rPr>
          <w:rFonts w:ascii="仿宋_GB2312" w:eastAsia="仿宋_GB2312"/>
          <w:b/>
        </w:rPr>
        <w:t>重量记为3000g</w:t>
      </w:r>
      <w:r>
        <w:rPr>
          <w:rFonts w:ascii="仿宋_GB2312" w:eastAsia="仿宋_GB2312"/>
        </w:rPr>
        <w:t>。</w:t>
      </w:r>
    </w:p>
    <w:p w14:paraId="015DB452">
      <w:pPr>
        <w:spacing w:line="500" w:lineRule="exact"/>
        <w:ind w:firstLine="560" w:firstLineChars="200"/>
        <w:rPr>
          <w:rFonts w:ascii="仿宋_GB2312" w:hAnsi="仿宋" w:eastAsia="仿宋_GB2312"/>
          <w:sz w:val="28"/>
          <w:szCs w:val="28"/>
        </w:rPr>
      </w:pPr>
      <w:bookmarkStart w:id="3" w:name="_Hlk155075836"/>
      <w:r>
        <w:rPr>
          <w:rFonts w:hint="eastAsia" w:ascii="仿宋_GB2312" w:hAnsi="仿宋" w:eastAsia="仿宋_GB2312"/>
          <w:sz w:val="28"/>
          <w:szCs w:val="28"/>
        </w:rPr>
        <w:fldChar w:fldCharType="begin"/>
      </w:r>
      <w:r>
        <w:rPr>
          <w:rFonts w:hint="eastAsia" w:ascii="仿宋_GB2312" w:hAnsi="仿宋" w:eastAsia="仿宋_GB2312"/>
          <w:sz w:val="28"/>
          <w:szCs w:val="28"/>
        </w:rPr>
        <w:instrText xml:space="preserve"> = 3 \* GB3 </w:instrText>
      </w:r>
      <w:r>
        <w:rPr>
          <w:rFonts w:hint="eastAsia" w:ascii="仿宋_GB2312" w:hAnsi="仿宋" w:eastAsia="仿宋_GB2312"/>
          <w:sz w:val="28"/>
          <w:szCs w:val="28"/>
        </w:rPr>
        <w:fldChar w:fldCharType="separate"/>
      </w:r>
      <w:r>
        <w:rPr>
          <w:rFonts w:hint="eastAsia" w:ascii="仿宋_GB2312" w:hAnsi="仿宋" w:eastAsia="仿宋_GB2312"/>
          <w:sz w:val="28"/>
          <w:szCs w:val="28"/>
        </w:rPr>
        <w:t>③</w:t>
      </w:r>
      <w:r>
        <w:rPr>
          <w:rFonts w:hint="eastAsia" w:ascii="仿宋_GB2312" w:hAnsi="仿宋" w:eastAsia="仿宋_GB2312"/>
          <w:sz w:val="28"/>
          <w:szCs w:val="28"/>
        </w:rPr>
        <w:fldChar w:fldCharType="end"/>
      </w:r>
      <w:r>
        <w:rPr>
          <w:rFonts w:hint="eastAsia" w:ascii="仿宋_GB2312" w:hAnsi="仿宋" w:eastAsia="仿宋_GB2312"/>
          <w:sz w:val="28"/>
          <w:szCs w:val="28"/>
        </w:rPr>
        <w:t>第二级加载</w:t>
      </w:r>
    </w:p>
    <w:bookmarkEnd w:id="3"/>
    <w:p w14:paraId="02DB6E15">
      <w:pPr>
        <w:pStyle w:val="10"/>
        <w:jc w:val="both"/>
        <w:rPr>
          <w:rFonts w:hint="default" w:ascii="仿宋_GB2312" w:eastAsia="仿宋_GB2312"/>
        </w:rPr>
      </w:pPr>
      <w:r>
        <w:rPr>
          <w:rFonts w:ascii="仿宋_GB2312" w:eastAsia="仿宋_GB2312"/>
        </w:rPr>
        <w:t>一级加载的2个1.5kg的配重砝码的位置保持不变。</w:t>
      </w:r>
      <w:r>
        <w:rPr>
          <w:rFonts w:ascii="仿宋_GB2312" w:eastAsia="仿宋_GB2312" w:cs="仿宋"/>
          <w:lang w:bidi="ar"/>
        </w:rPr>
        <w:t>参赛队员将自行选定的4个单钩砝码（规格为1</w:t>
      </w:r>
      <w:r>
        <w:rPr>
          <w:rFonts w:hint="default" w:ascii="仿宋_GB2312" w:eastAsia="仿宋_GB2312" w:cs="仿宋"/>
          <w:lang w:bidi="ar"/>
        </w:rPr>
        <w:t>000g</w:t>
      </w:r>
      <w:r>
        <w:rPr>
          <w:rFonts w:ascii="仿宋_GB2312" w:eastAsia="仿宋_GB2312" w:cs="仿宋"/>
          <w:lang w:bidi="ar"/>
        </w:rPr>
        <w:t>、2</w:t>
      </w:r>
      <w:r>
        <w:rPr>
          <w:rFonts w:hint="default" w:ascii="仿宋_GB2312" w:eastAsia="仿宋_GB2312" w:cs="仿宋"/>
          <w:lang w:bidi="ar"/>
        </w:rPr>
        <w:t>000g</w:t>
      </w:r>
      <w:r>
        <w:rPr>
          <w:rFonts w:ascii="仿宋_GB2312" w:eastAsia="仿宋_GB2312" w:cs="仿宋"/>
          <w:lang w:bidi="ar"/>
        </w:rPr>
        <w:t>或3</w:t>
      </w:r>
      <w:r>
        <w:rPr>
          <w:rFonts w:hint="default" w:ascii="仿宋_GB2312" w:eastAsia="仿宋_GB2312" w:cs="仿宋"/>
          <w:lang w:bidi="ar"/>
        </w:rPr>
        <w:t>000g</w:t>
      </w:r>
      <w:r>
        <w:rPr>
          <w:rFonts w:ascii="仿宋_GB2312" w:eastAsia="仿宋_GB2312" w:cs="仿宋"/>
          <w:lang w:bidi="ar"/>
        </w:rPr>
        <w:t>）悬挂于剩余加载点上，位置自定。</w:t>
      </w:r>
      <w:r>
        <w:rPr>
          <w:rFonts w:ascii="仿宋_GB2312" w:eastAsia="仿宋_GB2312"/>
        </w:rPr>
        <w:t>完成后，参赛队员退出安全线外。参赛队员转动手摇绞盘，使模型缓慢上升至指定高度时开始计，维持15s。成功则</w:t>
      </w:r>
      <w:r>
        <w:rPr>
          <w:rFonts w:ascii="仿宋_GB2312" w:eastAsia="仿宋_GB2312"/>
          <w:b/>
        </w:rPr>
        <w:t>第二级加载重量记为4000g、8000g或12000g（对应所选砝码重量）</w:t>
      </w:r>
      <w:r>
        <w:rPr>
          <w:rFonts w:ascii="仿宋_GB2312" w:eastAsia="仿宋_GB2312"/>
        </w:rPr>
        <w:t>；失败则退出加载环节，第二级加载成绩计为0分。</w:t>
      </w:r>
    </w:p>
    <w:p w14:paraId="371AC943">
      <w:pPr>
        <w:pStyle w:val="10"/>
        <w:jc w:val="both"/>
        <w:rPr>
          <w:rFonts w:hint="default" w:ascii="仿宋_GB2312" w:eastAsia="仿宋_GB2312"/>
        </w:rPr>
      </w:pPr>
      <w:r>
        <w:rPr>
          <w:rFonts w:ascii="仿宋_GB2312" w:eastAsia="仿宋_GB2312"/>
        </w:rPr>
        <w:t>时间限制：从第一级加载开始，总时间限时3分钟。每超时3</w:t>
      </w:r>
      <w:r>
        <w:rPr>
          <w:rFonts w:hint="default" w:ascii="仿宋_GB2312" w:eastAsia="仿宋_GB2312"/>
        </w:rPr>
        <w:t>0</w:t>
      </w:r>
      <w:r>
        <w:rPr>
          <w:rFonts w:ascii="仿宋_GB2312" w:eastAsia="仿宋_GB2312"/>
        </w:rPr>
        <w:t>秒扣总分1分，不足3</w:t>
      </w:r>
      <w:r>
        <w:rPr>
          <w:rFonts w:hint="default" w:ascii="仿宋_GB2312" w:eastAsia="仿宋_GB2312"/>
        </w:rPr>
        <w:t>0</w:t>
      </w:r>
      <w:r>
        <w:rPr>
          <w:rFonts w:ascii="仿宋_GB2312" w:eastAsia="仿宋_GB2312"/>
        </w:rPr>
        <w:t>秒按3</w:t>
      </w:r>
      <w:r>
        <w:rPr>
          <w:rFonts w:hint="default" w:ascii="仿宋_GB2312" w:eastAsia="仿宋_GB2312"/>
        </w:rPr>
        <w:t>0</w:t>
      </w:r>
      <w:r>
        <w:rPr>
          <w:rFonts w:ascii="仿宋_GB2312" w:eastAsia="仿宋_GB2312"/>
        </w:rPr>
        <w:t>秒计算。</w:t>
      </w:r>
      <w:bookmarkStart w:id="4" w:name="_Hlk151041901"/>
    </w:p>
    <w:p w14:paraId="19A7E612">
      <w:pPr>
        <w:pStyle w:val="11"/>
        <w:rPr>
          <w:rFonts w:ascii="仿宋_GB2312" w:hAnsi="仿宋" w:eastAsia="仿宋_GB2312"/>
          <w:szCs w:val="28"/>
        </w:rPr>
      </w:pPr>
      <w:r>
        <w:rPr>
          <w:rFonts w:hint="eastAsia" w:ascii="仿宋_GB2312" w:hAnsi="仿宋" w:eastAsia="仿宋_GB2312"/>
          <w:szCs w:val="28"/>
        </w:rPr>
        <w:t>9、加载失败判别</w:t>
      </w:r>
    </w:p>
    <w:p w14:paraId="5931F9C8">
      <w:pPr>
        <w:pStyle w:val="10"/>
        <w:jc w:val="both"/>
        <w:rPr>
          <w:rFonts w:hint="default" w:ascii="仿宋_GB2312" w:eastAsia="仿宋_GB2312"/>
          <w:lang w:val="zh-CN"/>
        </w:rPr>
      </w:pPr>
      <w:r>
        <w:rPr>
          <w:rFonts w:ascii="仿宋_GB2312" w:eastAsia="仿宋_GB2312"/>
          <w:lang w:val="zh-CN"/>
        </w:rPr>
        <w:t>加载过程中出现以下任一情况，视为加载失败：</w:t>
      </w:r>
    </w:p>
    <w:p w14:paraId="6D48652A">
      <w:pPr>
        <w:pStyle w:val="10"/>
        <w:ind w:firstLine="0" w:firstLineChars="0"/>
        <w:jc w:val="both"/>
        <w:rPr>
          <w:rFonts w:hint="default" w:ascii="仿宋_GB2312" w:eastAsia="仿宋_GB2312"/>
          <w:lang w:val="zh-CN"/>
        </w:rPr>
      </w:pPr>
      <w:r>
        <w:rPr>
          <w:rFonts w:ascii="仿宋_GB2312" w:eastAsia="仿宋_GB2312"/>
          <w:lang w:val="zh-CN"/>
        </w:rPr>
        <w:t>（1）</w:t>
      </w:r>
      <w:r>
        <w:rPr>
          <w:rFonts w:ascii="仿宋_GB2312" w:eastAsia="仿宋_GB2312"/>
        </w:rPr>
        <w:t>计时期间任一砝码触地</w:t>
      </w:r>
      <w:r>
        <w:rPr>
          <w:rFonts w:ascii="仿宋_GB2312" w:eastAsia="仿宋_GB2312"/>
          <w:lang w:val="zh-CN"/>
        </w:rPr>
        <w:t>；</w:t>
      </w:r>
    </w:p>
    <w:p w14:paraId="0D5DF199">
      <w:pPr>
        <w:pStyle w:val="10"/>
        <w:ind w:firstLine="0" w:firstLineChars="0"/>
        <w:jc w:val="both"/>
        <w:rPr>
          <w:rFonts w:hint="default" w:ascii="仿宋_GB2312" w:eastAsia="仿宋_GB2312"/>
          <w:lang w:val="zh-CN"/>
        </w:rPr>
      </w:pPr>
      <w:r>
        <w:rPr>
          <w:rFonts w:ascii="仿宋_GB2312" w:eastAsia="仿宋_GB2312"/>
          <w:lang w:val="zh-CN"/>
        </w:rPr>
        <w:t>（2）</w:t>
      </w:r>
      <w:r>
        <w:rPr>
          <w:rFonts w:ascii="仿宋_GB2312" w:eastAsia="仿宋_GB2312"/>
        </w:rPr>
        <w:t>连接棉绳断开，导致模型或砝码坠落</w:t>
      </w:r>
      <w:r>
        <w:rPr>
          <w:rFonts w:ascii="仿宋_GB2312" w:eastAsia="仿宋_GB2312"/>
          <w:lang w:val="zh-CN"/>
        </w:rPr>
        <w:t>；</w:t>
      </w:r>
    </w:p>
    <w:p w14:paraId="680A3F70">
      <w:pPr>
        <w:pStyle w:val="10"/>
        <w:ind w:firstLine="0" w:firstLineChars="0"/>
        <w:jc w:val="both"/>
        <w:rPr>
          <w:rFonts w:hint="default" w:ascii="仿宋_GB2312" w:eastAsia="仿宋_GB2312"/>
          <w:lang w:val="zh-CN"/>
        </w:rPr>
      </w:pPr>
      <w:r>
        <w:rPr>
          <w:rFonts w:ascii="仿宋_GB2312" w:eastAsia="仿宋_GB2312"/>
          <w:lang w:val="zh-CN"/>
        </w:rPr>
        <w:t>（3）结构整体垮塌；</w:t>
      </w:r>
    </w:p>
    <w:p w14:paraId="6C30A91D">
      <w:pPr>
        <w:pStyle w:val="10"/>
        <w:ind w:firstLine="0" w:firstLineChars="0"/>
        <w:jc w:val="both"/>
        <w:rPr>
          <w:rFonts w:hint="default" w:ascii="仿宋_GB2312" w:eastAsia="仿宋_GB2312"/>
          <w:b/>
        </w:rPr>
      </w:pPr>
      <w:r>
        <w:rPr>
          <w:rFonts w:ascii="仿宋_GB2312" w:eastAsia="仿宋_GB2312"/>
          <w:lang w:val="zh-CN"/>
        </w:rPr>
        <w:t>（4）评委认定的其他失败情况。</w:t>
      </w:r>
      <w:bookmarkEnd w:id="4"/>
    </w:p>
    <w:p w14:paraId="21D4C04A">
      <w:pPr>
        <w:pStyle w:val="11"/>
        <w:rPr>
          <w:rFonts w:ascii="仿宋_GB2312" w:hAnsi="仿宋" w:eastAsia="仿宋_GB2312"/>
          <w:szCs w:val="28"/>
        </w:rPr>
      </w:pPr>
      <w:r>
        <w:rPr>
          <w:rFonts w:hint="eastAsia" w:ascii="仿宋_GB2312" w:hAnsi="仿宋" w:eastAsia="仿宋_GB2312"/>
          <w:szCs w:val="28"/>
        </w:rPr>
        <w:t>10.评分规则</w:t>
      </w:r>
    </w:p>
    <w:p w14:paraId="79E18902">
      <w:pPr>
        <w:pStyle w:val="10"/>
        <w:jc w:val="both"/>
        <w:rPr>
          <w:rFonts w:hint="default" w:ascii="仿宋_GB2312" w:eastAsia="仿宋_GB2312"/>
        </w:rPr>
      </w:pPr>
      <w:r>
        <w:rPr>
          <w:rFonts w:ascii="仿宋_GB2312" w:eastAsia="仿宋_GB2312"/>
        </w:rPr>
        <w:t>根据结构设计与制作、陈述与答辩、模型加载试验等</w:t>
      </w:r>
      <w:r>
        <w:rPr>
          <w:rFonts w:hint="default" w:ascii="仿宋_GB2312" w:eastAsia="仿宋_GB2312"/>
        </w:rPr>
        <w:t>3</w:t>
      </w:r>
      <w:r>
        <w:rPr>
          <w:rFonts w:ascii="仿宋_GB2312" w:eastAsia="仿宋_GB2312"/>
        </w:rPr>
        <w:t>个方面进行评分，总分为100分。其中结构设计与制作、陈述与答辩两部分分数由评委老师进行现场打分；模型加载试验部分根据现场加载情况，依据公式（a）和（b）赋分。具体细则如下：</w:t>
      </w:r>
    </w:p>
    <w:p w14:paraId="5C51FF6C">
      <w:pPr>
        <w:pStyle w:val="10"/>
        <w:ind w:firstLine="0" w:firstLineChars="0"/>
        <w:jc w:val="both"/>
        <w:rPr>
          <w:rFonts w:hint="default" w:ascii="仿宋_GB2312" w:eastAsia="仿宋_GB2312"/>
          <w:lang w:val="zh-CN"/>
        </w:rPr>
      </w:pPr>
      <w:r>
        <w:rPr>
          <w:rFonts w:ascii="仿宋_GB2312" w:eastAsia="仿宋_GB2312"/>
          <w:lang w:val="zh-CN"/>
        </w:rPr>
        <w:t>（</w:t>
      </w:r>
      <w:r>
        <w:rPr>
          <w:rFonts w:ascii="仿宋_GB2312" w:eastAsia="仿宋_GB2312"/>
        </w:rPr>
        <w:t>1</w:t>
      </w:r>
      <w:r>
        <w:rPr>
          <w:rFonts w:ascii="仿宋_GB2312" w:eastAsia="仿宋_GB2312"/>
          <w:lang w:val="zh-CN"/>
        </w:rPr>
        <w:t>）结构设计与制作（</w:t>
      </w:r>
      <w:r>
        <w:rPr>
          <w:rFonts w:ascii="仿宋_GB2312" w:eastAsia="仿宋_GB2312"/>
        </w:rPr>
        <w:t>20</w:t>
      </w:r>
      <w:r>
        <w:rPr>
          <w:rFonts w:ascii="仿宋_GB2312" w:eastAsia="仿宋_GB2312"/>
          <w:lang w:val="zh-CN"/>
        </w:rPr>
        <w:t>分）</w:t>
      </w:r>
    </w:p>
    <w:p w14:paraId="50C0A913">
      <w:pPr>
        <w:pStyle w:val="10"/>
        <w:jc w:val="both"/>
        <w:rPr>
          <w:rFonts w:hint="default" w:ascii="仿宋_GB2312" w:eastAsia="仿宋_GB2312"/>
          <w:lang w:val="zh-CN"/>
        </w:rPr>
      </w:pPr>
      <w:r>
        <w:rPr>
          <w:rFonts w:ascii="仿宋_GB2312" w:eastAsia="仿宋_GB2312"/>
          <w:lang w:val="zh-CN"/>
        </w:rPr>
        <w:t>①结构合理性和结构创新性</w:t>
      </w:r>
      <w:r>
        <w:rPr>
          <w:rFonts w:ascii="仿宋_GB2312" w:eastAsia="仿宋_GB2312"/>
        </w:rPr>
        <w:t>10</w:t>
      </w:r>
      <w:r>
        <w:rPr>
          <w:rFonts w:ascii="仿宋_GB2312" w:eastAsia="仿宋_GB2312"/>
          <w:lang w:val="zh-CN"/>
        </w:rPr>
        <w:t>分</w:t>
      </w:r>
    </w:p>
    <w:p w14:paraId="0A232BC0">
      <w:pPr>
        <w:pStyle w:val="10"/>
        <w:jc w:val="both"/>
        <w:rPr>
          <w:rFonts w:hint="default" w:ascii="仿宋_GB2312" w:eastAsia="仿宋_GB2312"/>
          <w:lang w:val="zh-CN"/>
        </w:rPr>
      </w:pPr>
      <w:r>
        <w:rPr>
          <w:rFonts w:ascii="仿宋_GB2312" w:eastAsia="仿宋_GB2312"/>
          <w:lang w:val="zh-CN"/>
        </w:rPr>
        <w:t>②模型制作质量与美观性</w:t>
      </w:r>
      <w:r>
        <w:rPr>
          <w:rFonts w:ascii="仿宋_GB2312" w:eastAsia="仿宋_GB2312"/>
        </w:rPr>
        <w:t>10</w:t>
      </w:r>
      <w:r>
        <w:rPr>
          <w:rFonts w:ascii="仿宋_GB2312" w:eastAsia="仿宋_GB2312"/>
          <w:lang w:val="zh-CN"/>
        </w:rPr>
        <w:t>分</w:t>
      </w:r>
    </w:p>
    <w:p w14:paraId="0252232B">
      <w:pPr>
        <w:pStyle w:val="10"/>
        <w:ind w:firstLine="0" w:firstLineChars="0"/>
        <w:jc w:val="both"/>
        <w:rPr>
          <w:rFonts w:hint="default" w:ascii="仿宋_GB2312" w:eastAsia="仿宋_GB2312"/>
          <w:lang w:val="zh-CN"/>
        </w:rPr>
      </w:pPr>
      <w:r>
        <w:rPr>
          <w:rFonts w:ascii="仿宋_GB2312" w:eastAsia="仿宋_GB2312"/>
          <w:lang w:val="zh-CN"/>
        </w:rPr>
        <w:t>（</w:t>
      </w:r>
      <w:r>
        <w:rPr>
          <w:rFonts w:ascii="仿宋_GB2312" w:eastAsia="仿宋_GB2312"/>
        </w:rPr>
        <w:t>2</w:t>
      </w:r>
      <w:r>
        <w:rPr>
          <w:rFonts w:ascii="仿宋_GB2312" w:eastAsia="仿宋_GB2312"/>
          <w:lang w:val="zh-CN"/>
        </w:rPr>
        <w:t>）陈述与答辩（</w:t>
      </w:r>
      <w:r>
        <w:rPr>
          <w:rFonts w:ascii="仿宋_GB2312" w:eastAsia="仿宋_GB2312"/>
        </w:rPr>
        <w:t>10</w:t>
      </w:r>
      <w:r>
        <w:rPr>
          <w:rFonts w:ascii="仿宋_GB2312" w:eastAsia="仿宋_GB2312"/>
          <w:lang w:val="zh-CN"/>
        </w:rPr>
        <w:t>分）</w:t>
      </w:r>
    </w:p>
    <w:p w14:paraId="241BE7DD">
      <w:pPr>
        <w:pStyle w:val="10"/>
        <w:jc w:val="both"/>
        <w:rPr>
          <w:rFonts w:hint="default" w:ascii="仿宋_GB2312" w:eastAsia="仿宋_GB2312"/>
          <w:lang w:val="zh-CN"/>
        </w:rPr>
      </w:pPr>
      <w:r>
        <w:rPr>
          <w:rFonts w:ascii="仿宋_GB2312" w:eastAsia="仿宋_GB2312"/>
          <w:lang w:val="zh-CN"/>
        </w:rPr>
        <w:t>作品构思介绍与回答问题表现</w:t>
      </w:r>
    </w:p>
    <w:p w14:paraId="5D9AC873">
      <w:pPr>
        <w:pStyle w:val="10"/>
        <w:ind w:firstLine="0" w:firstLineChars="0"/>
        <w:jc w:val="both"/>
        <w:rPr>
          <w:rFonts w:hint="default" w:ascii="仿宋_GB2312" w:eastAsia="仿宋_GB2312"/>
          <w:lang w:val="zh-CN"/>
        </w:rPr>
      </w:pPr>
      <w:r>
        <w:rPr>
          <w:rFonts w:ascii="仿宋_GB2312" w:eastAsia="仿宋_GB2312"/>
          <w:lang w:val="zh-CN"/>
        </w:rPr>
        <w:t>（</w:t>
      </w:r>
      <w:r>
        <w:rPr>
          <w:rFonts w:ascii="仿宋_GB2312" w:eastAsia="仿宋_GB2312"/>
        </w:rPr>
        <w:t>3</w:t>
      </w:r>
      <w:r>
        <w:rPr>
          <w:rFonts w:ascii="仿宋_GB2312" w:eastAsia="仿宋_GB2312"/>
          <w:lang w:val="zh-CN"/>
        </w:rPr>
        <w:t>）模型加载试验（</w:t>
      </w:r>
      <w:r>
        <w:rPr>
          <w:rFonts w:ascii="仿宋_GB2312" w:eastAsia="仿宋_GB2312"/>
        </w:rPr>
        <w:t>70</w:t>
      </w:r>
      <w:r>
        <w:rPr>
          <w:rFonts w:ascii="仿宋_GB2312" w:eastAsia="仿宋_GB2312"/>
          <w:lang w:val="zh-CN"/>
        </w:rPr>
        <w:t>分）</w:t>
      </w:r>
    </w:p>
    <w:p w14:paraId="1608D958">
      <w:pPr>
        <w:pStyle w:val="10"/>
        <w:jc w:val="both"/>
        <w:rPr>
          <w:rFonts w:hint="default" w:ascii="仿宋_GB2312" w:eastAsia="仿宋_GB2312"/>
          <w:lang w:val="zh-CN"/>
        </w:rPr>
      </w:pPr>
      <w:r>
        <w:rPr>
          <w:rFonts w:ascii="仿宋_GB2312" w:eastAsia="仿宋_GB2312"/>
          <w:lang w:val="zh-CN"/>
        </w:rPr>
        <w:t>①各参赛队模型（</w:t>
      </w:r>
      <w:r>
        <w:rPr>
          <w:rFonts w:ascii="仿宋_GB2312" w:eastAsia="仿宋_GB2312"/>
          <w:i/>
          <w:lang w:val="zh-CN"/>
        </w:rPr>
        <w:t>i</w:t>
      </w:r>
      <w:r>
        <w:rPr>
          <w:rFonts w:ascii="仿宋_GB2312" w:eastAsia="仿宋_GB2312"/>
          <w:lang w:val="zh-CN"/>
        </w:rPr>
        <w:t>）在各加载阶段的承载能力</w:t>
      </w:r>
      <m:oMath>
        <m:sSub>
          <m:sSubPr>
            <m:ctrlPr>
              <w:rPr>
                <w:rFonts w:hint="default" w:ascii="Cambria Math" w:hAnsi="Cambria Math" w:eastAsia="仿宋_GB2312"/>
                <w:i/>
                <w:lang w:val="zh-CN"/>
              </w:rPr>
            </m:ctrlPr>
          </m:sSubPr>
          <m:e>
            <m:r>
              <m:rPr/>
              <w:rPr>
                <w:rFonts w:hint="default" w:ascii="Cambria Math" w:hAnsi="Cambria Math" w:eastAsia="仿宋_GB2312"/>
                <w:lang w:val="zh-CN"/>
              </w:rPr>
              <m:t>m</m:t>
            </m:r>
            <m:ctrlPr>
              <w:rPr>
                <w:rFonts w:hint="default" w:ascii="Cambria Math" w:hAnsi="Cambria Math" w:eastAsia="仿宋_GB2312"/>
                <w:i/>
                <w:lang w:val="zh-CN"/>
              </w:rPr>
            </m:ctrlPr>
          </m:e>
          <m:sub>
            <m:r>
              <m:rPr/>
              <w:rPr>
                <w:rFonts w:hint="default" w:ascii="Cambria Math" w:hAnsi="Cambria Math" w:eastAsia="仿宋_GB2312"/>
                <w:lang w:val="zh-CN"/>
              </w:rPr>
              <m:t>1</m:t>
            </m:r>
            <m:ctrlPr>
              <w:rPr>
                <w:rFonts w:hint="default" w:ascii="Cambria Math" w:hAnsi="Cambria Math" w:eastAsia="仿宋_GB2312"/>
                <w:i/>
                <w:lang w:val="zh-CN"/>
              </w:rPr>
            </m:ctrlPr>
          </m:sub>
        </m:sSub>
      </m:oMath>
      <w:r>
        <w:rPr>
          <w:rFonts w:ascii="仿宋_GB2312" w:eastAsia="仿宋_GB2312"/>
          <w:lang w:val="zh-CN"/>
        </w:rPr>
        <w:t>、</w:t>
      </w:r>
      <m:oMath>
        <m:sSub>
          <m:sSubPr>
            <m:ctrlPr>
              <w:rPr>
                <w:rFonts w:hint="default" w:ascii="Cambria Math" w:hAnsi="Cambria Math" w:eastAsia="仿宋_GB2312"/>
                <w:i/>
                <w:lang w:val="zh-CN"/>
              </w:rPr>
            </m:ctrlPr>
          </m:sSubPr>
          <m:e>
            <m:r>
              <m:rPr/>
              <w:rPr>
                <w:rFonts w:hint="default" w:ascii="Cambria Math" w:hAnsi="Cambria Math" w:eastAsia="仿宋_GB2312"/>
                <w:lang w:val="zh-CN"/>
              </w:rPr>
              <m:t>m</m:t>
            </m:r>
            <m:ctrlPr>
              <w:rPr>
                <w:rFonts w:hint="default" w:ascii="Cambria Math" w:hAnsi="Cambria Math" w:eastAsia="仿宋_GB2312"/>
                <w:i/>
                <w:lang w:val="zh-CN"/>
              </w:rPr>
            </m:ctrlPr>
          </m:e>
          <m:sub>
            <m:r>
              <m:rPr/>
              <w:rPr>
                <w:rFonts w:hint="default" w:ascii="Cambria Math" w:hAnsi="Cambria Math" w:eastAsia="仿宋_GB2312"/>
                <w:lang w:val="zh-CN"/>
              </w:rPr>
              <m:t>2</m:t>
            </m:r>
            <m:ctrlPr>
              <w:rPr>
                <w:rFonts w:hint="default" w:ascii="Cambria Math" w:hAnsi="Cambria Math" w:eastAsia="仿宋_GB2312"/>
                <w:i/>
                <w:lang w:val="zh-CN"/>
              </w:rPr>
            </m:ctrlPr>
          </m:sub>
        </m:sSub>
      </m:oMath>
      <w:r>
        <w:rPr>
          <w:rFonts w:ascii="仿宋_GB2312" w:eastAsia="仿宋_GB2312"/>
          <w:lang w:val="zh-CN"/>
        </w:rPr>
        <w:t>，按式（</w:t>
      </w:r>
      <w:r>
        <w:rPr>
          <w:rFonts w:hint="default" w:ascii="仿宋_GB2312" w:eastAsia="仿宋_GB2312"/>
          <w:lang w:val="zh-CN"/>
        </w:rPr>
        <w:t>a</w:t>
      </w:r>
      <w:r>
        <w:rPr>
          <w:rFonts w:ascii="仿宋_GB2312" w:eastAsia="仿宋_GB2312"/>
          <w:lang w:val="zh-CN"/>
        </w:rPr>
        <w:t>）计算：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1"/>
        <w:gridCol w:w="2091"/>
      </w:tblGrid>
      <w:tr w14:paraId="0E02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6" w:type="dxa"/>
            <w:tcBorders>
              <w:top w:val="nil"/>
              <w:left w:val="nil"/>
              <w:bottom w:val="nil"/>
              <w:right w:val="nil"/>
            </w:tcBorders>
            <w:vAlign w:val="center"/>
          </w:tcPr>
          <w:p w14:paraId="6C86B838">
            <w:pPr>
              <w:ind w:firstLine="3360" w:firstLineChars="1200"/>
              <w:jc w:val="left"/>
              <w:rPr>
                <w:rFonts w:ascii="仿宋_GB2312" w:hAnsi="仿宋" w:eastAsia="仿宋_GB2312" w:cs="Times New Roman"/>
                <w:kern w:val="0"/>
                <w:sz w:val="28"/>
                <w:szCs w:val="28"/>
                <w:lang w:val="zh-CN"/>
              </w:rPr>
            </w:pPr>
            <m:oMath>
              <m:sSub>
                <m:sSubPr>
                  <m:ctrlPr>
                    <w:rPr>
                      <w:rFonts w:hint="eastAsia" w:ascii="Cambria Math" w:hAnsi="Cambria Math" w:eastAsia="仿宋_GB2312"/>
                      <w:i/>
                      <w:sz w:val="28"/>
                      <w:szCs w:val="28"/>
                      <w:lang w:val="zh-CN"/>
                    </w:rPr>
                  </m:ctrlPr>
                </m:sSubPr>
                <m:e>
                  <m:r>
                    <m:rPr/>
                    <w:rPr>
                      <w:rFonts w:hint="eastAsia" w:ascii="Cambria Math" w:hAnsi="Cambria Math" w:eastAsia="仿宋_GB2312"/>
                      <w:sz w:val="28"/>
                      <w:szCs w:val="28"/>
                      <w:lang w:val="zh-CN"/>
                    </w:rPr>
                    <m:t>m</m:t>
                  </m:r>
                  <m:ctrlPr>
                    <w:rPr>
                      <w:rFonts w:hint="eastAsia" w:ascii="Cambria Math" w:hAnsi="Cambria Math" w:eastAsia="仿宋_GB2312"/>
                      <w:i/>
                      <w:sz w:val="28"/>
                      <w:szCs w:val="28"/>
                      <w:lang w:val="zh-CN"/>
                    </w:rPr>
                  </m:ctrlPr>
                </m:e>
                <m:sub>
                  <m:r>
                    <m:rPr/>
                    <w:rPr>
                      <w:rFonts w:hint="eastAsia" w:ascii="Cambria Math" w:hAnsi="Cambria Math" w:eastAsia="仿宋_GB2312"/>
                      <w:sz w:val="28"/>
                      <w:szCs w:val="28"/>
                      <w:lang w:val="zh-CN"/>
                    </w:rPr>
                    <m:t>1</m:t>
                  </m:r>
                  <m:ctrlPr>
                    <w:rPr>
                      <w:rFonts w:hint="eastAsia" w:ascii="Cambria Math" w:hAnsi="Cambria Math" w:eastAsia="仿宋_GB2312"/>
                      <w:i/>
                      <w:sz w:val="28"/>
                      <w:szCs w:val="28"/>
                      <w:lang w:val="zh-CN"/>
                    </w:rPr>
                  </m:ctrlPr>
                </m:sub>
              </m:sSub>
              <m:r>
                <m:rPr/>
                <w:rPr>
                  <w:rFonts w:hint="eastAsia" w:ascii="Cambria Math" w:hAnsi="Cambria Math" w:eastAsia="仿宋_GB2312"/>
                  <w:sz w:val="28"/>
                  <w:szCs w:val="28"/>
                  <w:lang w:val="zh-CN"/>
                </w:rPr>
                <m:t>=</m:t>
              </m:r>
              <m:f>
                <m:fPr>
                  <m:ctrlPr>
                    <w:rPr>
                      <w:rFonts w:hint="eastAsia" w:ascii="Cambria Math" w:hAnsi="Cambria Math" w:eastAsia="仿宋_GB2312"/>
                      <w:i/>
                      <w:sz w:val="28"/>
                      <w:szCs w:val="28"/>
                      <w:lang w:val="zh-CN"/>
                    </w:rPr>
                  </m:ctrlPr>
                </m:fPr>
                <m:num>
                  <m:sSub>
                    <m:sSubPr>
                      <m:ctrlPr>
                        <w:rPr>
                          <w:rFonts w:hint="eastAsia" w:ascii="Cambria Math" w:hAnsi="Cambria Math" w:eastAsia="仿宋_GB2312"/>
                          <w:i/>
                          <w:sz w:val="28"/>
                          <w:szCs w:val="28"/>
                          <w:lang w:val="zh-CN"/>
                        </w:rPr>
                      </m:ctrlPr>
                    </m:sSubPr>
                    <m:e>
                      <m:r>
                        <m:rPr/>
                        <w:rPr>
                          <w:rFonts w:hint="eastAsia" w:ascii="Cambria Math" w:hAnsi="Cambria Math" w:eastAsia="仿宋_GB2312"/>
                          <w:sz w:val="28"/>
                          <w:szCs w:val="28"/>
                          <w:lang w:val="zh-CN"/>
                        </w:rPr>
                        <m:t>M</m:t>
                      </m:r>
                      <m:ctrlPr>
                        <w:rPr>
                          <w:rFonts w:hint="eastAsia" w:ascii="Cambria Math" w:hAnsi="Cambria Math" w:eastAsia="仿宋_GB2312"/>
                          <w:i/>
                          <w:sz w:val="28"/>
                          <w:szCs w:val="28"/>
                          <w:lang w:val="zh-CN"/>
                        </w:rPr>
                      </m:ctrlPr>
                    </m:e>
                    <m:sub>
                      <m:r>
                        <m:rPr/>
                        <w:rPr>
                          <w:rFonts w:hint="eastAsia" w:ascii="Cambria Math" w:hAnsi="Cambria Math" w:eastAsia="仿宋_GB2312"/>
                          <w:sz w:val="28"/>
                          <w:szCs w:val="28"/>
                          <w:lang w:val="zh-CN"/>
                        </w:rPr>
                        <m:t>1</m:t>
                      </m:r>
                      <m:ctrlPr>
                        <w:rPr>
                          <w:rFonts w:hint="eastAsia" w:ascii="Cambria Math" w:hAnsi="Cambria Math" w:eastAsia="仿宋_GB2312"/>
                          <w:i/>
                          <w:sz w:val="28"/>
                          <w:szCs w:val="28"/>
                          <w:lang w:val="zh-CN"/>
                        </w:rPr>
                      </m:ctrlPr>
                    </m:sub>
                  </m:sSub>
                  <m:ctrlPr>
                    <w:rPr>
                      <w:rFonts w:hint="eastAsia" w:ascii="Cambria Math" w:hAnsi="Cambria Math" w:eastAsia="仿宋_GB2312"/>
                      <w:i/>
                      <w:sz w:val="28"/>
                      <w:szCs w:val="28"/>
                      <w:lang w:val="zh-CN"/>
                    </w:rPr>
                  </m:ctrlPr>
                </m:num>
                <m:den>
                  <m:r>
                    <m:rPr/>
                    <w:rPr>
                      <w:rFonts w:hint="eastAsia" w:ascii="Cambria Math" w:hAnsi="Cambria Math" w:eastAsia="仿宋_GB2312"/>
                      <w:sz w:val="28"/>
                      <w:szCs w:val="28"/>
                      <w:lang w:val="zh-CN"/>
                    </w:rPr>
                    <m:t>M</m:t>
                  </m:r>
                  <m:ctrlPr>
                    <w:rPr>
                      <w:rFonts w:hint="eastAsia" w:ascii="Cambria Math" w:hAnsi="Cambria Math" w:eastAsia="仿宋_GB2312"/>
                      <w:i/>
                      <w:sz w:val="28"/>
                      <w:szCs w:val="28"/>
                      <w:lang w:val="zh-CN"/>
                    </w:rPr>
                  </m:ctrlPr>
                </m:den>
              </m:f>
            </m:oMath>
            <w:r>
              <w:rPr>
                <w:rFonts w:hint="eastAsia" w:ascii="仿宋_GB2312" w:hAnsi="仿宋" w:eastAsia="仿宋_GB2312" w:cs="Times New Roman"/>
                <w:kern w:val="0"/>
                <w:sz w:val="28"/>
                <w:szCs w:val="28"/>
                <w:lang w:val="zh-CN"/>
              </w:rPr>
              <w:t>；</w:t>
            </w:r>
            <m:oMath>
              <m:sSub>
                <m:sSubPr>
                  <m:ctrlPr>
                    <w:rPr>
                      <w:rFonts w:hint="eastAsia" w:ascii="Cambria Math" w:hAnsi="Cambria Math" w:eastAsia="仿宋_GB2312"/>
                      <w:i/>
                      <w:sz w:val="28"/>
                      <w:szCs w:val="28"/>
                      <w:lang w:val="zh-CN"/>
                    </w:rPr>
                  </m:ctrlPr>
                </m:sSubPr>
                <m:e>
                  <m:r>
                    <m:rPr/>
                    <w:rPr>
                      <w:rFonts w:hint="eastAsia" w:ascii="Cambria Math" w:hAnsi="Cambria Math" w:eastAsia="仿宋_GB2312"/>
                      <w:sz w:val="28"/>
                      <w:szCs w:val="28"/>
                      <w:lang w:val="zh-CN"/>
                    </w:rPr>
                    <m:t>m</m:t>
                  </m:r>
                  <m:ctrlPr>
                    <w:rPr>
                      <w:rFonts w:hint="eastAsia" w:ascii="Cambria Math" w:hAnsi="Cambria Math" w:eastAsia="仿宋_GB2312"/>
                      <w:i/>
                      <w:sz w:val="28"/>
                      <w:szCs w:val="28"/>
                      <w:lang w:val="zh-CN"/>
                    </w:rPr>
                  </m:ctrlPr>
                </m:e>
                <m:sub>
                  <m:r>
                    <m:rPr/>
                    <w:rPr>
                      <w:rFonts w:hint="eastAsia" w:ascii="Cambria Math" w:hAnsi="Cambria Math" w:eastAsia="仿宋_GB2312"/>
                      <w:sz w:val="28"/>
                      <w:szCs w:val="28"/>
                      <w:lang w:val="zh-CN"/>
                    </w:rPr>
                    <m:t>2</m:t>
                  </m:r>
                  <m:ctrlPr>
                    <w:rPr>
                      <w:rFonts w:hint="eastAsia" w:ascii="Cambria Math" w:hAnsi="Cambria Math" w:eastAsia="仿宋_GB2312"/>
                      <w:i/>
                      <w:sz w:val="28"/>
                      <w:szCs w:val="28"/>
                      <w:lang w:val="zh-CN"/>
                    </w:rPr>
                  </m:ctrlPr>
                </m:sub>
              </m:sSub>
              <m:r>
                <m:rPr/>
                <w:rPr>
                  <w:rFonts w:hint="eastAsia" w:ascii="Cambria Math" w:hAnsi="Cambria Math" w:eastAsia="仿宋_GB2312"/>
                  <w:sz w:val="28"/>
                  <w:szCs w:val="28"/>
                  <w:lang w:val="zh-CN"/>
                </w:rPr>
                <m:t>=</m:t>
              </m:r>
              <m:f>
                <m:fPr>
                  <m:ctrlPr>
                    <w:rPr>
                      <w:rFonts w:hint="eastAsia" w:ascii="Cambria Math" w:hAnsi="Cambria Math" w:eastAsia="仿宋_GB2312"/>
                      <w:i/>
                      <w:sz w:val="28"/>
                      <w:szCs w:val="28"/>
                      <w:lang w:val="zh-CN"/>
                    </w:rPr>
                  </m:ctrlPr>
                </m:fPr>
                <m:num>
                  <m:sSub>
                    <m:sSubPr>
                      <m:ctrlPr>
                        <w:rPr>
                          <w:rFonts w:hint="eastAsia" w:ascii="Cambria Math" w:hAnsi="Cambria Math" w:eastAsia="仿宋_GB2312"/>
                          <w:i/>
                          <w:sz w:val="28"/>
                          <w:szCs w:val="28"/>
                          <w:lang w:val="zh-CN"/>
                        </w:rPr>
                      </m:ctrlPr>
                    </m:sSubPr>
                    <m:e>
                      <m:r>
                        <m:rPr/>
                        <w:rPr>
                          <w:rFonts w:hint="eastAsia" w:ascii="Cambria Math" w:hAnsi="Cambria Math" w:eastAsia="仿宋_GB2312"/>
                          <w:sz w:val="28"/>
                          <w:szCs w:val="28"/>
                          <w:lang w:val="zh-CN"/>
                        </w:rPr>
                        <m:t>M</m:t>
                      </m:r>
                      <m:ctrlPr>
                        <w:rPr>
                          <w:rFonts w:hint="eastAsia" w:ascii="Cambria Math" w:hAnsi="Cambria Math" w:eastAsia="仿宋_GB2312"/>
                          <w:i/>
                          <w:sz w:val="28"/>
                          <w:szCs w:val="28"/>
                          <w:lang w:val="zh-CN"/>
                        </w:rPr>
                      </m:ctrlPr>
                    </m:e>
                    <m:sub>
                      <m:r>
                        <m:rPr/>
                        <w:rPr>
                          <w:rFonts w:hint="eastAsia" w:ascii="Cambria Math" w:hAnsi="Cambria Math" w:eastAsia="仿宋_GB2312"/>
                          <w:sz w:val="28"/>
                          <w:szCs w:val="28"/>
                          <w:lang w:val="zh-CN"/>
                        </w:rPr>
                        <m:t>2</m:t>
                      </m:r>
                      <m:ctrlPr>
                        <w:rPr>
                          <w:rFonts w:hint="eastAsia" w:ascii="Cambria Math" w:hAnsi="Cambria Math" w:eastAsia="仿宋_GB2312"/>
                          <w:i/>
                          <w:sz w:val="28"/>
                          <w:szCs w:val="28"/>
                          <w:lang w:val="zh-CN"/>
                        </w:rPr>
                      </m:ctrlPr>
                    </m:sub>
                  </m:sSub>
                  <m:ctrlPr>
                    <w:rPr>
                      <w:rFonts w:hint="eastAsia" w:ascii="Cambria Math" w:hAnsi="Cambria Math" w:eastAsia="仿宋_GB2312"/>
                      <w:i/>
                      <w:sz w:val="28"/>
                      <w:szCs w:val="28"/>
                      <w:lang w:val="zh-CN"/>
                    </w:rPr>
                  </m:ctrlPr>
                </m:num>
                <m:den>
                  <m:r>
                    <m:rPr/>
                    <w:rPr>
                      <w:rFonts w:hint="eastAsia" w:ascii="Cambria Math" w:hAnsi="Cambria Math" w:eastAsia="仿宋_GB2312"/>
                      <w:sz w:val="28"/>
                      <w:szCs w:val="28"/>
                      <w:lang w:val="zh-CN"/>
                    </w:rPr>
                    <m:t>M</m:t>
                  </m:r>
                  <m:ctrlPr>
                    <w:rPr>
                      <w:rFonts w:hint="eastAsia" w:ascii="Cambria Math" w:hAnsi="Cambria Math" w:eastAsia="仿宋_GB2312"/>
                      <w:i/>
                      <w:sz w:val="28"/>
                      <w:szCs w:val="28"/>
                      <w:lang w:val="zh-CN"/>
                    </w:rPr>
                  </m:ctrlPr>
                </m:den>
              </m:f>
            </m:oMath>
          </w:p>
        </w:tc>
        <w:tc>
          <w:tcPr>
            <w:tcW w:w="2092" w:type="dxa"/>
            <w:tcBorders>
              <w:top w:val="nil"/>
              <w:left w:val="nil"/>
              <w:bottom w:val="nil"/>
              <w:right w:val="nil"/>
            </w:tcBorders>
            <w:vAlign w:val="center"/>
          </w:tcPr>
          <w:p w14:paraId="07561F7A">
            <w:pPr>
              <w:jc w:val="right"/>
              <w:rPr>
                <w:rFonts w:ascii="仿宋_GB2312" w:hAnsi="仿宋" w:eastAsia="仿宋_GB2312" w:cs="Times New Roman"/>
                <w:kern w:val="0"/>
                <w:sz w:val="28"/>
                <w:szCs w:val="28"/>
                <w:lang w:val="zh-CN"/>
              </w:rPr>
            </w:pPr>
            <w:r>
              <w:rPr>
                <w:rFonts w:hint="eastAsia" w:ascii="仿宋_GB2312" w:hAnsi="仿宋" w:eastAsia="仿宋_GB2312" w:cs="Times New Roman"/>
                <w:kern w:val="0"/>
                <w:sz w:val="28"/>
                <w:szCs w:val="28"/>
                <w:lang w:val="zh-CN"/>
              </w:rPr>
              <w:t>（a）</w:t>
            </w:r>
          </w:p>
        </w:tc>
      </w:tr>
    </w:tbl>
    <w:p w14:paraId="3F1DF607">
      <w:pPr>
        <w:spacing w:line="500" w:lineRule="exact"/>
        <w:rPr>
          <w:rFonts w:ascii="仿宋_GB2312" w:eastAsia="仿宋_GB2312" w:cs="Times New Roman"/>
          <w:sz w:val="28"/>
          <w:szCs w:val="28"/>
          <w:lang w:val="zh-CN"/>
        </w:rPr>
      </w:pPr>
      <w:r>
        <w:rPr>
          <w:rFonts w:hint="eastAsia"/>
          <w:sz w:val="28"/>
          <w:szCs w:val="28"/>
          <w:lang w:val="zh-CN"/>
        </w:rPr>
        <w:t>其中，</w:t>
      </w:r>
      <m:oMath>
        <m:sSub>
          <m:sSubPr>
            <m:ctrlPr>
              <w:rPr>
                <w:rFonts w:ascii="Cambria Math" w:hAnsi="Cambria Math" w:eastAsia="仿宋_GB2312" w:cs="Times New Roman"/>
                <w:i/>
                <w:sz w:val="28"/>
                <w:szCs w:val="28"/>
                <w:lang w:val="zh-CN"/>
              </w:rPr>
            </m:ctrlPr>
          </m:sSubPr>
          <m:e>
            <m:r>
              <m:rPr/>
              <w:rPr>
                <w:rFonts w:ascii="Cambria Math" w:hAnsi="Cambria Math" w:eastAsia="仿宋_GB2312" w:cs="Times New Roman"/>
                <w:sz w:val="28"/>
                <w:szCs w:val="28"/>
                <w:lang w:val="zh-CN"/>
              </w:rPr>
              <m:t>M</m:t>
            </m:r>
            <m:ctrlPr>
              <w:rPr>
                <w:rFonts w:ascii="Cambria Math" w:hAnsi="Cambria Math" w:eastAsia="仿宋_GB2312" w:cs="Times New Roman"/>
                <w:i/>
                <w:sz w:val="28"/>
                <w:szCs w:val="28"/>
                <w:lang w:val="zh-CN"/>
              </w:rPr>
            </m:ctrlPr>
          </m:e>
          <m:sub>
            <m:r>
              <m:rPr/>
              <w:rPr>
                <w:rFonts w:ascii="Cambria Math" w:hAnsi="Cambria Math" w:eastAsia="仿宋_GB2312" w:cs="Times New Roman"/>
                <w:sz w:val="28"/>
                <w:szCs w:val="28"/>
                <w:lang w:val="zh-CN"/>
              </w:rPr>
              <m:t>1</m:t>
            </m:r>
            <m:ctrlPr>
              <w:rPr>
                <w:rFonts w:ascii="Cambria Math" w:hAnsi="Cambria Math" w:eastAsia="仿宋_GB2312" w:cs="Times New Roman"/>
                <w:i/>
                <w:sz w:val="28"/>
                <w:szCs w:val="28"/>
                <w:lang w:val="zh-CN"/>
              </w:rPr>
            </m:ctrlPr>
          </m:sub>
        </m:sSub>
      </m:oMath>
      <w:r>
        <w:rPr>
          <w:rFonts w:hint="eastAsia" w:ascii="仿宋_GB2312" w:eastAsia="仿宋_GB2312" w:cs="Times New Roman"/>
          <w:sz w:val="28"/>
          <w:szCs w:val="28"/>
          <w:lang w:val="zh-CN"/>
        </w:rPr>
        <w:t>为本队模型第一级加载成功的成绩，</w:t>
      </w:r>
      <m:oMath>
        <m:sSub>
          <m:sSubPr>
            <m:ctrlPr>
              <w:rPr>
                <w:rFonts w:ascii="Cambria Math" w:hAnsi="Cambria Math" w:eastAsia="仿宋_GB2312" w:cs="Times New Roman"/>
                <w:i/>
                <w:sz w:val="28"/>
                <w:szCs w:val="28"/>
                <w:lang w:val="zh-CN"/>
              </w:rPr>
            </m:ctrlPr>
          </m:sSubPr>
          <m:e>
            <m:r>
              <m:rPr/>
              <w:rPr>
                <w:rFonts w:ascii="Cambria Math" w:hAnsi="Cambria Math" w:eastAsia="仿宋_GB2312" w:cs="Times New Roman"/>
                <w:sz w:val="28"/>
                <w:szCs w:val="28"/>
                <w:lang w:val="zh-CN"/>
              </w:rPr>
              <m:t>M</m:t>
            </m:r>
            <m:ctrlPr>
              <w:rPr>
                <w:rFonts w:ascii="Cambria Math" w:hAnsi="Cambria Math" w:eastAsia="仿宋_GB2312" w:cs="Times New Roman"/>
                <w:i/>
                <w:sz w:val="28"/>
                <w:szCs w:val="28"/>
                <w:lang w:val="zh-CN"/>
              </w:rPr>
            </m:ctrlPr>
          </m:e>
          <m:sub>
            <m:r>
              <m:rPr/>
              <w:rPr>
                <w:rFonts w:ascii="Cambria Math" w:hAnsi="Cambria Math" w:eastAsia="仿宋_GB2312" w:cs="Times New Roman"/>
                <w:sz w:val="28"/>
                <w:szCs w:val="28"/>
                <w:lang w:val="zh-CN"/>
              </w:rPr>
              <m:t>1</m:t>
            </m:r>
            <m:ctrlPr>
              <w:rPr>
                <w:rFonts w:ascii="Cambria Math" w:hAnsi="Cambria Math" w:eastAsia="仿宋_GB2312" w:cs="Times New Roman"/>
                <w:i/>
                <w:sz w:val="28"/>
                <w:szCs w:val="28"/>
                <w:lang w:val="zh-CN"/>
              </w:rPr>
            </m:ctrlPr>
          </m:sub>
        </m:sSub>
      </m:oMath>
      <w:r>
        <w:rPr>
          <w:rFonts w:hint="eastAsia" w:ascii="仿宋_GB2312" w:eastAsia="仿宋_GB2312" w:cs="Times New Roman"/>
          <w:sz w:val="28"/>
          <w:szCs w:val="28"/>
          <w:lang w:val="zh-CN"/>
        </w:rPr>
        <w:t>=</w:t>
      </w:r>
      <w:r>
        <w:rPr>
          <w:rFonts w:hint="eastAsia" w:ascii="仿宋_GB2312" w:eastAsia="仿宋_GB2312" w:cs="Times New Roman"/>
          <w:sz w:val="28"/>
          <w:szCs w:val="28"/>
        </w:rPr>
        <w:t>30</w:t>
      </w:r>
      <w:r>
        <w:rPr>
          <w:rFonts w:hint="eastAsia" w:ascii="仿宋_GB2312" w:eastAsia="仿宋_GB2312" w:cs="Times New Roman"/>
          <w:sz w:val="28"/>
          <w:szCs w:val="28"/>
          <w:lang w:val="zh-CN"/>
        </w:rPr>
        <w:t>00g；</w:t>
      </w:r>
      <m:oMath>
        <m:sSub>
          <m:sSubPr>
            <m:ctrlPr>
              <w:rPr>
                <w:rFonts w:ascii="Cambria Math" w:hAnsi="Cambria Math" w:eastAsia="仿宋_GB2312" w:cs="Times New Roman"/>
                <w:i/>
                <w:sz w:val="28"/>
                <w:szCs w:val="28"/>
                <w:lang w:val="zh-CN"/>
              </w:rPr>
            </m:ctrlPr>
          </m:sSubPr>
          <m:e>
            <m:r>
              <m:rPr/>
              <w:rPr>
                <w:rFonts w:ascii="Cambria Math" w:hAnsi="Cambria Math" w:eastAsia="仿宋_GB2312" w:cs="Times New Roman"/>
                <w:sz w:val="28"/>
                <w:szCs w:val="28"/>
                <w:lang w:val="zh-CN"/>
              </w:rPr>
              <m:t>M</m:t>
            </m:r>
            <m:ctrlPr>
              <w:rPr>
                <w:rFonts w:ascii="Cambria Math" w:hAnsi="Cambria Math" w:eastAsia="仿宋_GB2312" w:cs="Times New Roman"/>
                <w:i/>
                <w:sz w:val="28"/>
                <w:szCs w:val="28"/>
                <w:lang w:val="zh-CN"/>
              </w:rPr>
            </m:ctrlPr>
          </m:e>
          <m:sub>
            <m:r>
              <m:rPr/>
              <w:rPr>
                <w:rFonts w:ascii="Cambria Math" w:hAnsi="Cambria Math" w:eastAsia="仿宋_GB2312" w:cs="Times New Roman"/>
                <w:sz w:val="28"/>
                <w:szCs w:val="28"/>
                <w:lang w:val="zh-CN"/>
              </w:rPr>
              <m:t>2</m:t>
            </m:r>
            <m:ctrlPr>
              <w:rPr>
                <w:rFonts w:ascii="Cambria Math" w:hAnsi="Cambria Math" w:eastAsia="仿宋_GB2312" w:cs="Times New Roman"/>
                <w:i/>
                <w:sz w:val="28"/>
                <w:szCs w:val="28"/>
                <w:lang w:val="zh-CN"/>
              </w:rPr>
            </m:ctrlPr>
          </m:sub>
        </m:sSub>
      </m:oMath>
      <w:r>
        <w:rPr>
          <w:rFonts w:hint="eastAsia" w:ascii="仿宋_GB2312" w:eastAsia="仿宋_GB2312" w:cs="Times New Roman"/>
          <w:sz w:val="28"/>
          <w:szCs w:val="28"/>
          <w:lang w:val="zh-CN"/>
        </w:rPr>
        <w:t>为本队模型第二级加载成功的成绩，</w:t>
      </w:r>
      <m:oMath>
        <m:sSub>
          <m:sSubPr>
            <m:ctrlPr>
              <w:rPr>
                <w:rFonts w:ascii="Cambria Math" w:hAnsi="Cambria Math" w:eastAsia="仿宋_GB2312" w:cs="Times New Roman"/>
                <w:i/>
                <w:sz w:val="28"/>
                <w:szCs w:val="28"/>
                <w:lang w:val="zh-CN"/>
              </w:rPr>
            </m:ctrlPr>
          </m:sSubPr>
          <m:e>
            <m:r>
              <m:rPr/>
              <w:rPr>
                <w:rFonts w:ascii="Cambria Math" w:hAnsi="Cambria Math" w:eastAsia="仿宋_GB2312" w:cs="Times New Roman"/>
                <w:sz w:val="28"/>
                <w:szCs w:val="28"/>
                <w:lang w:val="zh-CN"/>
              </w:rPr>
              <m:t>M</m:t>
            </m:r>
            <m:ctrlPr>
              <w:rPr>
                <w:rFonts w:ascii="Cambria Math" w:hAnsi="Cambria Math" w:eastAsia="仿宋_GB2312" w:cs="Times New Roman"/>
                <w:i/>
                <w:sz w:val="28"/>
                <w:szCs w:val="28"/>
                <w:lang w:val="zh-CN"/>
              </w:rPr>
            </m:ctrlPr>
          </m:e>
          <m:sub>
            <m:r>
              <m:rPr/>
              <w:rPr>
                <w:rFonts w:ascii="Cambria Math" w:hAnsi="Cambria Math" w:eastAsia="仿宋_GB2312" w:cs="Times New Roman"/>
                <w:sz w:val="28"/>
                <w:szCs w:val="28"/>
                <w:lang w:val="zh-CN"/>
              </w:rPr>
              <m:t>2</m:t>
            </m:r>
            <m:ctrlPr>
              <w:rPr>
                <w:rFonts w:ascii="Cambria Math" w:hAnsi="Cambria Math" w:eastAsia="仿宋_GB2312" w:cs="Times New Roman"/>
                <w:i/>
                <w:sz w:val="28"/>
                <w:szCs w:val="28"/>
                <w:lang w:val="zh-CN"/>
              </w:rPr>
            </m:ctrlPr>
          </m:sub>
        </m:sSub>
      </m:oMath>
      <w:r>
        <w:rPr>
          <w:rFonts w:hint="eastAsia" w:ascii="仿宋_GB2312" w:eastAsia="仿宋_GB2312" w:cs="Times New Roman"/>
          <w:sz w:val="28"/>
          <w:szCs w:val="28"/>
          <w:lang w:val="zh-CN"/>
        </w:rPr>
        <w:t>=</w:t>
      </w:r>
      <w:r>
        <w:rPr>
          <w:rFonts w:hint="eastAsia" w:ascii="仿宋_GB2312" w:eastAsia="仿宋_GB2312" w:cs="Times New Roman"/>
          <w:sz w:val="28"/>
          <w:szCs w:val="28"/>
        </w:rPr>
        <w:t>4000g、8</w:t>
      </w:r>
      <w:r>
        <w:rPr>
          <w:rFonts w:hint="eastAsia" w:ascii="仿宋_GB2312" w:eastAsia="仿宋_GB2312" w:cs="Times New Roman"/>
          <w:sz w:val="28"/>
          <w:szCs w:val="28"/>
          <w:lang w:val="zh-CN"/>
        </w:rPr>
        <w:t>000g或</w:t>
      </w:r>
      <w:r>
        <w:rPr>
          <w:rFonts w:hint="eastAsia" w:ascii="仿宋_GB2312" w:eastAsia="仿宋_GB2312" w:cs="Times New Roman"/>
          <w:sz w:val="28"/>
          <w:szCs w:val="28"/>
        </w:rPr>
        <w:t>1</w:t>
      </w:r>
      <w:r>
        <w:rPr>
          <w:rFonts w:ascii="仿宋_GB2312" w:eastAsia="仿宋_GB2312" w:cs="Times New Roman"/>
          <w:sz w:val="28"/>
          <w:szCs w:val="28"/>
          <w:lang w:val="zh-CN"/>
        </w:rPr>
        <w:t>2</w:t>
      </w:r>
      <w:r>
        <w:rPr>
          <w:rFonts w:hint="eastAsia" w:ascii="仿宋_GB2312" w:eastAsia="仿宋_GB2312" w:cs="Times New Roman"/>
          <w:sz w:val="28"/>
          <w:szCs w:val="28"/>
          <w:lang w:val="zh-CN"/>
        </w:rPr>
        <w:t>00</w:t>
      </w:r>
      <w:r>
        <w:rPr>
          <w:rFonts w:hint="eastAsia" w:ascii="仿宋_GB2312" w:eastAsia="仿宋_GB2312" w:cs="Times New Roman"/>
          <w:sz w:val="28"/>
          <w:szCs w:val="28"/>
        </w:rPr>
        <w:t>0</w:t>
      </w:r>
      <w:r>
        <w:rPr>
          <w:rFonts w:hint="eastAsia" w:ascii="仿宋_GB2312" w:eastAsia="仿宋_GB2312" w:cs="Times New Roman"/>
          <w:sz w:val="28"/>
          <w:szCs w:val="28"/>
          <w:lang w:val="zh-CN"/>
        </w:rPr>
        <w:t>g；</w:t>
      </w:r>
      <m:oMath>
        <m:r>
          <m:rPr/>
          <w:rPr>
            <w:rFonts w:ascii="Cambria Math" w:hAnsi="Cambria Math" w:eastAsia="仿宋_GB2312" w:cs="Times New Roman"/>
            <w:sz w:val="28"/>
            <w:szCs w:val="28"/>
            <w:lang w:val="zh-CN"/>
          </w:rPr>
          <m:t>M</m:t>
        </m:r>
      </m:oMath>
      <w:r>
        <w:rPr>
          <w:rFonts w:hint="eastAsia" w:ascii="仿宋_GB2312" w:eastAsia="仿宋_GB2312" w:cs="Times New Roman"/>
          <w:sz w:val="28"/>
          <w:szCs w:val="28"/>
          <w:lang w:val="zh-CN"/>
        </w:rPr>
        <w:t>为本队模型的自重（单位：g）。</w:t>
      </w:r>
    </w:p>
    <w:p w14:paraId="7B744248">
      <w:pPr>
        <w:spacing w:line="500" w:lineRule="exact"/>
        <w:ind w:firstLine="560" w:firstLineChars="200"/>
        <w:rPr>
          <w:rFonts w:ascii="仿宋_GB2312" w:hAnsi="仿宋" w:eastAsia="仿宋_GB2312"/>
          <w:sz w:val="28"/>
          <w:szCs w:val="28"/>
          <w:lang w:val="zh-CN"/>
        </w:rPr>
      </w:pPr>
      <w:r>
        <w:rPr>
          <w:rFonts w:hint="eastAsia" w:ascii="仿宋_GB2312" w:hAnsi="仿宋" w:eastAsia="仿宋_GB2312"/>
          <w:sz w:val="28"/>
          <w:szCs w:val="28"/>
          <w:lang w:val="zh-CN"/>
        </w:rPr>
        <w:t>②模型加载</w:t>
      </w:r>
      <w:r>
        <w:rPr>
          <w:rFonts w:hint="eastAsia" w:ascii="仿宋_GB2312" w:eastAsia="仿宋_GB2312" w:cs="Times New Roman"/>
          <w:sz w:val="28"/>
          <w:szCs w:val="28"/>
          <w:lang w:val="zh-CN"/>
        </w:rPr>
        <w:t>得分</w:t>
      </w:r>
      <m:oMath>
        <m:sSub>
          <m:sSubPr>
            <m:ctrlPr>
              <w:rPr>
                <w:rFonts w:ascii="Cambria Math" w:hAnsi="Cambria Math" w:eastAsia="仿宋_GB2312" w:cs="Times New Roman"/>
                <w:i/>
                <w:sz w:val="28"/>
                <w:szCs w:val="28"/>
                <w:lang w:val="zh-CN"/>
              </w:rPr>
            </m:ctrlPr>
          </m:sSubPr>
          <m:e>
            <m:r>
              <m:rPr/>
              <w:rPr>
                <w:rFonts w:ascii="Cambria Math" w:hAnsi="Cambria Math" w:eastAsia="仿宋_GB2312" w:cs="Times New Roman"/>
                <w:sz w:val="28"/>
                <w:szCs w:val="28"/>
                <w:lang w:val="zh-CN"/>
              </w:rPr>
              <m:t>C</m:t>
            </m:r>
            <m:ctrlPr>
              <w:rPr>
                <w:rFonts w:ascii="Cambria Math" w:hAnsi="Cambria Math" w:eastAsia="仿宋_GB2312" w:cs="Times New Roman"/>
                <w:i/>
                <w:sz w:val="28"/>
                <w:szCs w:val="28"/>
                <w:lang w:val="zh-CN"/>
              </w:rPr>
            </m:ctrlPr>
          </m:e>
          <m:sub>
            <m:r>
              <m:rPr/>
              <w:rPr>
                <w:rFonts w:ascii="Cambria Math" w:hAnsi="Cambria Math" w:eastAsia="仿宋_GB2312" w:cs="Times New Roman"/>
                <w:sz w:val="28"/>
                <w:szCs w:val="28"/>
                <w:lang w:val="zh-CN"/>
              </w:rPr>
              <m:t>i</m:t>
            </m:r>
            <m:ctrlPr>
              <w:rPr>
                <w:rFonts w:ascii="Cambria Math" w:hAnsi="Cambria Math" w:eastAsia="仿宋_GB2312" w:cs="Times New Roman"/>
                <w:i/>
                <w:sz w:val="28"/>
                <w:szCs w:val="28"/>
                <w:lang w:val="zh-CN"/>
              </w:rPr>
            </m:ctrlPr>
          </m:sub>
        </m:sSub>
      </m:oMath>
      <w:r>
        <w:rPr>
          <w:rFonts w:hint="eastAsia" w:ascii="仿宋_GB2312" w:eastAsia="仿宋_GB2312" w:cs="Times New Roman"/>
          <w:sz w:val="28"/>
          <w:szCs w:val="28"/>
          <w:lang w:val="zh-CN"/>
        </w:rPr>
        <w:t>，按式</w:t>
      </w:r>
      <w:r>
        <w:rPr>
          <w:rFonts w:hint="eastAsia" w:ascii="仿宋_GB2312" w:hAnsi="仿宋" w:eastAsia="仿宋_GB2312"/>
          <w:sz w:val="28"/>
          <w:szCs w:val="28"/>
          <w:lang w:val="zh-CN"/>
        </w:rPr>
        <w:t>（</w:t>
      </w:r>
      <w:r>
        <w:rPr>
          <w:rFonts w:ascii="仿宋_GB2312" w:hAnsi="仿宋" w:eastAsia="仿宋_GB2312"/>
          <w:sz w:val="28"/>
          <w:szCs w:val="28"/>
          <w:lang w:val="zh-CN"/>
        </w:rPr>
        <w:t>b</w:t>
      </w:r>
      <w:r>
        <w:rPr>
          <w:rFonts w:hint="eastAsia" w:ascii="仿宋_GB2312" w:hAnsi="仿宋" w:eastAsia="仿宋_GB2312"/>
          <w:sz w:val="28"/>
          <w:szCs w:val="28"/>
          <w:lang w:val="zh-CN"/>
        </w:rPr>
        <w:t>）计算：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1"/>
        <w:gridCol w:w="2091"/>
      </w:tblGrid>
      <w:tr w14:paraId="2D52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6436" w:type="dxa"/>
            <w:tcBorders>
              <w:top w:val="nil"/>
              <w:left w:val="nil"/>
              <w:bottom w:val="nil"/>
              <w:right w:val="nil"/>
            </w:tcBorders>
            <w:vAlign w:val="center"/>
          </w:tcPr>
          <w:p w14:paraId="361FB8E5">
            <w:pPr>
              <w:jc w:val="center"/>
              <w:rPr>
                <w:rFonts w:ascii="仿宋_GB2312" w:hAnsi="仿宋" w:eastAsia="仿宋_GB2312" w:cs="Times New Roman"/>
                <w:kern w:val="0"/>
                <w:sz w:val="28"/>
                <w:szCs w:val="28"/>
                <w:lang w:val="zh-CN"/>
              </w:rPr>
            </w:pPr>
            <w:r>
              <w:rPr>
                <w:rFonts w:hint="eastAsia" w:ascii="仿宋_GB2312" w:hAnsi="仿宋" w:eastAsia="仿宋_GB2312"/>
                <w:sz w:val="28"/>
                <w:szCs w:val="28"/>
                <w:lang w:val="zh-CN"/>
              </w:rPr>
              <w:t xml:space="preserve">                  </w:t>
            </w:r>
            <m:oMath>
              <m:sSub>
                <m:sSubPr>
                  <m:ctrlPr>
                    <w:rPr>
                      <w:rFonts w:hint="eastAsia" w:ascii="Cambria Math" w:hAnsi="Cambria Math" w:eastAsia="仿宋_GB2312"/>
                      <w:i/>
                      <w:sz w:val="28"/>
                      <w:szCs w:val="28"/>
                      <w:lang w:val="zh-CN"/>
                    </w:rPr>
                  </m:ctrlPr>
                </m:sSubPr>
                <m:e>
                  <m:r>
                    <m:rPr/>
                    <w:rPr>
                      <w:rFonts w:hint="eastAsia" w:ascii="Cambria Math" w:hAnsi="Cambria Math" w:eastAsia="仿宋_GB2312"/>
                      <w:sz w:val="28"/>
                      <w:szCs w:val="28"/>
                      <w:lang w:val="zh-CN"/>
                    </w:rPr>
                    <m:t>C</m:t>
                  </m:r>
                  <m:ctrlPr>
                    <w:rPr>
                      <w:rFonts w:hint="eastAsia" w:ascii="Cambria Math" w:hAnsi="Cambria Math" w:eastAsia="仿宋_GB2312"/>
                      <w:i/>
                      <w:sz w:val="28"/>
                      <w:szCs w:val="28"/>
                      <w:lang w:val="zh-CN"/>
                    </w:rPr>
                  </m:ctrlPr>
                </m:e>
                <m:sub>
                  <m:r>
                    <m:rPr/>
                    <w:rPr>
                      <w:rFonts w:hint="eastAsia" w:ascii="Cambria Math" w:hAnsi="Cambria Math" w:eastAsia="仿宋_GB2312"/>
                      <w:sz w:val="28"/>
                      <w:szCs w:val="28"/>
                      <w:lang w:val="zh-CN"/>
                    </w:rPr>
                    <m:t>i</m:t>
                  </m:r>
                  <m:ctrlPr>
                    <w:rPr>
                      <w:rFonts w:hint="eastAsia" w:ascii="Cambria Math" w:hAnsi="Cambria Math" w:eastAsia="仿宋_GB2312"/>
                      <w:i/>
                      <w:sz w:val="28"/>
                      <w:szCs w:val="28"/>
                      <w:lang w:val="zh-CN"/>
                    </w:rPr>
                  </m:ctrlPr>
                </m:sub>
              </m:sSub>
              <m:r>
                <m:rPr/>
                <w:rPr>
                  <w:rFonts w:hint="eastAsia" w:ascii="Cambria Math" w:hAnsi="Cambria Math" w:eastAsia="仿宋_GB2312"/>
                  <w:sz w:val="28"/>
                  <w:szCs w:val="28"/>
                  <w:lang w:val="zh-CN"/>
                </w:rPr>
                <m:t>=</m:t>
              </m:r>
              <m:f>
                <m:fPr>
                  <m:ctrlPr>
                    <w:rPr>
                      <w:rFonts w:hint="eastAsia" w:ascii="Cambria Math" w:hAnsi="Cambria Math" w:eastAsia="仿宋_GB2312"/>
                      <w:i/>
                      <w:sz w:val="28"/>
                      <w:szCs w:val="28"/>
                      <w:lang w:val="zh-CN"/>
                    </w:rPr>
                  </m:ctrlPr>
                </m:fPr>
                <m:num>
                  <m:sSub>
                    <m:sSubPr>
                      <m:ctrlPr>
                        <w:rPr>
                          <w:rFonts w:hint="eastAsia" w:ascii="Cambria Math" w:hAnsi="Cambria Math" w:eastAsia="仿宋_GB2312"/>
                          <w:i/>
                          <w:sz w:val="28"/>
                          <w:szCs w:val="28"/>
                          <w:lang w:val="zh-CN"/>
                        </w:rPr>
                      </m:ctrlPr>
                    </m:sSubPr>
                    <m:e>
                      <m:r>
                        <m:rPr/>
                        <w:rPr>
                          <w:rFonts w:hint="eastAsia" w:ascii="Cambria Math" w:hAnsi="Cambria Math" w:eastAsia="仿宋_GB2312"/>
                          <w:sz w:val="28"/>
                          <w:szCs w:val="28"/>
                          <w:lang w:val="zh-CN"/>
                        </w:rPr>
                        <m:t>m</m:t>
                      </m:r>
                      <m:ctrlPr>
                        <w:rPr>
                          <w:rFonts w:hint="eastAsia" w:ascii="Cambria Math" w:hAnsi="Cambria Math" w:eastAsia="仿宋_GB2312"/>
                          <w:i/>
                          <w:sz w:val="28"/>
                          <w:szCs w:val="28"/>
                          <w:lang w:val="zh-CN"/>
                        </w:rPr>
                      </m:ctrlPr>
                    </m:e>
                    <m:sub>
                      <m:r>
                        <m:rPr/>
                        <w:rPr>
                          <w:rFonts w:hint="eastAsia" w:ascii="Cambria Math" w:hAnsi="Cambria Math" w:eastAsia="仿宋_GB2312"/>
                          <w:sz w:val="28"/>
                          <w:szCs w:val="28"/>
                          <w:lang w:val="zh-CN"/>
                        </w:rPr>
                        <m:t>1</m:t>
                      </m:r>
                      <m:ctrlPr>
                        <w:rPr>
                          <w:rFonts w:hint="eastAsia" w:ascii="Cambria Math" w:hAnsi="Cambria Math" w:eastAsia="仿宋_GB2312"/>
                          <w:i/>
                          <w:sz w:val="28"/>
                          <w:szCs w:val="28"/>
                          <w:lang w:val="zh-CN"/>
                        </w:rPr>
                      </m:ctrlPr>
                    </m:sub>
                  </m:sSub>
                  <m:ctrlPr>
                    <w:rPr>
                      <w:rFonts w:hint="eastAsia" w:ascii="Cambria Math" w:hAnsi="Cambria Math" w:eastAsia="仿宋_GB2312"/>
                      <w:i/>
                      <w:sz w:val="28"/>
                      <w:szCs w:val="28"/>
                      <w:lang w:val="zh-CN"/>
                    </w:rPr>
                  </m:ctrlPr>
                </m:num>
                <m:den>
                  <m:sSub>
                    <m:sSubPr>
                      <m:ctrlPr>
                        <w:rPr>
                          <w:rFonts w:hint="eastAsia" w:ascii="Cambria Math" w:hAnsi="Cambria Math" w:eastAsia="仿宋_GB2312"/>
                          <w:i/>
                          <w:sz w:val="28"/>
                          <w:szCs w:val="28"/>
                          <w:lang w:val="zh-CN"/>
                        </w:rPr>
                      </m:ctrlPr>
                    </m:sSubPr>
                    <m:e>
                      <m:r>
                        <m:rPr/>
                        <w:rPr>
                          <w:rFonts w:hint="eastAsia" w:ascii="Cambria Math" w:hAnsi="Cambria Math" w:eastAsia="仿宋_GB2312"/>
                          <w:sz w:val="28"/>
                          <w:szCs w:val="28"/>
                          <w:lang w:val="zh-CN"/>
                        </w:rPr>
                        <m:t>m</m:t>
                      </m:r>
                      <m:ctrlPr>
                        <w:rPr>
                          <w:rFonts w:hint="eastAsia" w:ascii="Cambria Math" w:hAnsi="Cambria Math" w:eastAsia="仿宋_GB2312"/>
                          <w:i/>
                          <w:sz w:val="28"/>
                          <w:szCs w:val="28"/>
                          <w:lang w:val="zh-CN"/>
                        </w:rPr>
                      </m:ctrlPr>
                    </m:e>
                    <m:sub>
                      <m:r>
                        <m:rPr/>
                        <w:rPr>
                          <w:rFonts w:hint="eastAsia" w:ascii="Cambria Math" w:hAnsi="Cambria Math" w:eastAsia="仿宋_GB2312"/>
                          <w:sz w:val="28"/>
                          <w:szCs w:val="28"/>
                          <w:lang w:val="zh-CN"/>
                        </w:rPr>
                        <m:t>1,max</m:t>
                      </m:r>
                      <m:ctrlPr>
                        <w:rPr>
                          <w:rFonts w:hint="eastAsia" w:ascii="Cambria Math" w:hAnsi="Cambria Math" w:eastAsia="仿宋_GB2312"/>
                          <w:i/>
                          <w:sz w:val="28"/>
                          <w:szCs w:val="28"/>
                          <w:lang w:val="zh-CN"/>
                        </w:rPr>
                      </m:ctrlPr>
                    </m:sub>
                  </m:sSub>
                  <m:ctrlPr>
                    <w:rPr>
                      <w:rFonts w:hint="eastAsia" w:ascii="Cambria Math" w:hAnsi="Cambria Math" w:eastAsia="仿宋_GB2312"/>
                      <w:i/>
                      <w:sz w:val="28"/>
                      <w:szCs w:val="28"/>
                      <w:lang w:val="zh-CN"/>
                    </w:rPr>
                  </m:ctrlPr>
                </m:den>
              </m:f>
              <m:r>
                <m:rPr/>
                <w:rPr>
                  <w:rFonts w:hint="eastAsia" w:ascii="Cambria Math" w:hAnsi="Cambria Math" w:eastAsia="仿宋_GB2312"/>
                  <w:sz w:val="28"/>
                  <w:szCs w:val="28"/>
                  <w:lang w:val="zh-CN"/>
                </w:rPr>
                <m:t>×30+</m:t>
              </m:r>
              <m:f>
                <m:fPr>
                  <m:ctrlPr>
                    <w:rPr>
                      <w:rFonts w:hint="eastAsia" w:ascii="Cambria Math" w:hAnsi="Cambria Math" w:eastAsia="仿宋_GB2312"/>
                      <w:i/>
                      <w:sz w:val="28"/>
                      <w:szCs w:val="28"/>
                      <w:lang w:val="zh-CN"/>
                    </w:rPr>
                  </m:ctrlPr>
                </m:fPr>
                <m:num>
                  <m:sSub>
                    <m:sSubPr>
                      <m:ctrlPr>
                        <w:rPr>
                          <w:rFonts w:hint="eastAsia" w:ascii="Cambria Math" w:hAnsi="Cambria Math" w:eastAsia="仿宋_GB2312"/>
                          <w:i/>
                          <w:sz w:val="28"/>
                          <w:szCs w:val="28"/>
                          <w:lang w:val="zh-CN"/>
                        </w:rPr>
                      </m:ctrlPr>
                    </m:sSubPr>
                    <m:e>
                      <m:r>
                        <m:rPr/>
                        <w:rPr>
                          <w:rFonts w:hint="eastAsia" w:ascii="Cambria Math" w:hAnsi="Cambria Math" w:eastAsia="仿宋_GB2312"/>
                          <w:sz w:val="28"/>
                          <w:szCs w:val="28"/>
                          <w:lang w:val="zh-CN"/>
                        </w:rPr>
                        <m:t>m</m:t>
                      </m:r>
                      <m:ctrlPr>
                        <w:rPr>
                          <w:rFonts w:hint="eastAsia" w:ascii="Cambria Math" w:hAnsi="Cambria Math" w:eastAsia="仿宋_GB2312"/>
                          <w:i/>
                          <w:sz w:val="28"/>
                          <w:szCs w:val="28"/>
                          <w:lang w:val="zh-CN"/>
                        </w:rPr>
                      </m:ctrlPr>
                    </m:e>
                    <m:sub>
                      <m:r>
                        <m:rPr/>
                        <w:rPr>
                          <w:rFonts w:hint="eastAsia" w:ascii="Cambria Math" w:hAnsi="Cambria Math" w:eastAsia="仿宋_GB2312"/>
                          <w:sz w:val="28"/>
                          <w:szCs w:val="28"/>
                          <w:lang w:val="zh-CN"/>
                        </w:rPr>
                        <m:t>2</m:t>
                      </m:r>
                      <m:ctrlPr>
                        <w:rPr>
                          <w:rFonts w:hint="eastAsia" w:ascii="Cambria Math" w:hAnsi="Cambria Math" w:eastAsia="仿宋_GB2312"/>
                          <w:i/>
                          <w:sz w:val="28"/>
                          <w:szCs w:val="28"/>
                          <w:lang w:val="zh-CN"/>
                        </w:rPr>
                      </m:ctrlPr>
                    </m:sub>
                  </m:sSub>
                  <m:ctrlPr>
                    <w:rPr>
                      <w:rFonts w:hint="eastAsia" w:ascii="Cambria Math" w:hAnsi="Cambria Math" w:eastAsia="仿宋_GB2312"/>
                      <w:i/>
                      <w:sz w:val="28"/>
                      <w:szCs w:val="28"/>
                      <w:lang w:val="zh-CN"/>
                    </w:rPr>
                  </m:ctrlPr>
                </m:num>
                <m:den>
                  <m:sSub>
                    <m:sSubPr>
                      <m:ctrlPr>
                        <w:rPr>
                          <w:rFonts w:hint="eastAsia" w:ascii="Cambria Math" w:hAnsi="Cambria Math" w:eastAsia="仿宋_GB2312"/>
                          <w:i/>
                          <w:sz w:val="28"/>
                          <w:szCs w:val="28"/>
                          <w:lang w:val="zh-CN"/>
                        </w:rPr>
                      </m:ctrlPr>
                    </m:sSubPr>
                    <m:e>
                      <m:r>
                        <m:rPr/>
                        <w:rPr>
                          <w:rFonts w:hint="eastAsia" w:ascii="Cambria Math" w:hAnsi="Cambria Math" w:eastAsia="仿宋_GB2312"/>
                          <w:sz w:val="28"/>
                          <w:szCs w:val="28"/>
                          <w:lang w:val="zh-CN"/>
                        </w:rPr>
                        <m:t>m</m:t>
                      </m:r>
                      <m:ctrlPr>
                        <w:rPr>
                          <w:rFonts w:hint="eastAsia" w:ascii="Cambria Math" w:hAnsi="Cambria Math" w:eastAsia="仿宋_GB2312"/>
                          <w:i/>
                          <w:sz w:val="28"/>
                          <w:szCs w:val="28"/>
                          <w:lang w:val="zh-CN"/>
                        </w:rPr>
                      </m:ctrlPr>
                    </m:e>
                    <m:sub>
                      <m:r>
                        <m:rPr/>
                        <w:rPr>
                          <w:rFonts w:hint="eastAsia" w:ascii="Cambria Math" w:hAnsi="Cambria Math" w:eastAsia="仿宋_GB2312"/>
                          <w:sz w:val="28"/>
                          <w:szCs w:val="28"/>
                          <w:lang w:val="zh-CN"/>
                        </w:rPr>
                        <m:t>2,max</m:t>
                      </m:r>
                      <m:ctrlPr>
                        <w:rPr>
                          <w:rFonts w:hint="eastAsia" w:ascii="Cambria Math" w:hAnsi="Cambria Math" w:eastAsia="仿宋_GB2312"/>
                          <w:i/>
                          <w:sz w:val="28"/>
                          <w:szCs w:val="28"/>
                          <w:lang w:val="zh-CN"/>
                        </w:rPr>
                      </m:ctrlPr>
                    </m:sub>
                  </m:sSub>
                  <m:ctrlPr>
                    <w:rPr>
                      <w:rFonts w:hint="eastAsia" w:ascii="Cambria Math" w:hAnsi="Cambria Math" w:eastAsia="仿宋_GB2312"/>
                      <w:i/>
                      <w:sz w:val="28"/>
                      <w:szCs w:val="28"/>
                      <w:lang w:val="zh-CN"/>
                    </w:rPr>
                  </m:ctrlPr>
                </m:den>
              </m:f>
              <m:r>
                <m:rPr/>
                <w:rPr>
                  <w:rFonts w:hint="eastAsia" w:ascii="Cambria Math" w:hAnsi="Cambria Math" w:eastAsia="仿宋_GB2312"/>
                  <w:sz w:val="28"/>
                  <w:szCs w:val="28"/>
                  <w:lang w:val="zh-CN"/>
                </w:rPr>
                <m:t>×40</m:t>
              </m:r>
            </m:oMath>
          </w:p>
        </w:tc>
        <w:tc>
          <w:tcPr>
            <w:tcW w:w="2092" w:type="dxa"/>
            <w:tcBorders>
              <w:top w:val="nil"/>
              <w:left w:val="nil"/>
              <w:bottom w:val="nil"/>
              <w:right w:val="nil"/>
            </w:tcBorders>
            <w:vAlign w:val="center"/>
          </w:tcPr>
          <w:p w14:paraId="7A050307">
            <w:pPr>
              <w:jc w:val="right"/>
              <w:rPr>
                <w:rFonts w:ascii="仿宋_GB2312" w:hAnsi="仿宋" w:eastAsia="仿宋_GB2312" w:cs="Times New Roman"/>
                <w:kern w:val="0"/>
                <w:sz w:val="28"/>
                <w:szCs w:val="28"/>
                <w:lang w:val="zh-CN"/>
              </w:rPr>
            </w:pPr>
            <w:r>
              <w:rPr>
                <w:rFonts w:hint="eastAsia" w:ascii="仿宋_GB2312" w:hAnsi="仿宋" w:eastAsia="仿宋_GB2312" w:cs="Times New Roman"/>
                <w:kern w:val="0"/>
                <w:sz w:val="28"/>
                <w:szCs w:val="28"/>
                <w:lang w:val="zh-CN"/>
              </w:rPr>
              <w:t>（b）</w:t>
            </w:r>
          </w:p>
        </w:tc>
      </w:tr>
    </w:tbl>
    <w:p w14:paraId="02424A80">
      <w:pPr>
        <w:spacing w:line="500" w:lineRule="exact"/>
        <w:rPr>
          <w:rFonts w:ascii="仿宋_GB2312" w:hAnsi="仿宋" w:eastAsia="仿宋_GB2312"/>
          <w:sz w:val="28"/>
          <w:szCs w:val="28"/>
          <w:lang w:val="zh-CN"/>
        </w:rPr>
      </w:pPr>
      <w:r>
        <w:rPr>
          <w:rFonts w:hint="eastAsia"/>
          <w:sz w:val="28"/>
          <w:szCs w:val="28"/>
          <w:lang w:val="zh-CN"/>
        </w:rPr>
        <w:t>其中，</w:t>
      </w:r>
      <m:oMath>
        <m:sSub>
          <m:sSubPr>
            <m:ctrlPr>
              <w:rPr>
                <w:rFonts w:ascii="Cambria Math" w:hAnsi="仿宋" w:eastAsia="仿宋_GB2312"/>
                <w:i/>
                <w:sz w:val="28"/>
                <w:szCs w:val="28"/>
                <w:lang w:val="zh-CN"/>
              </w:rPr>
            </m:ctrlPr>
          </m:sSubPr>
          <m:e>
            <m:r>
              <m:rPr/>
              <w:rPr>
                <w:rFonts w:ascii="Cambria Math" w:hAnsi="仿宋" w:eastAsia="仿宋_GB2312"/>
                <w:sz w:val="28"/>
                <w:szCs w:val="28"/>
                <w:lang w:val="zh-CN"/>
              </w:rPr>
              <m:t>m</m:t>
            </m:r>
            <m:ctrlPr>
              <w:rPr>
                <w:rFonts w:ascii="Cambria Math" w:hAnsi="仿宋" w:eastAsia="仿宋_GB2312"/>
                <w:i/>
                <w:sz w:val="28"/>
                <w:szCs w:val="28"/>
                <w:lang w:val="zh-CN"/>
              </w:rPr>
            </m:ctrlPr>
          </m:e>
          <m:sub>
            <m:r>
              <m:rPr/>
              <w:rPr>
                <w:rFonts w:ascii="Cambria Math" w:hAnsi="仿宋" w:eastAsia="仿宋_GB2312"/>
                <w:sz w:val="28"/>
                <w:szCs w:val="28"/>
                <w:lang w:val="zh-CN"/>
              </w:rPr>
              <m:t>1,max</m:t>
            </m:r>
            <m:ctrlPr>
              <w:rPr>
                <w:rFonts w:ascii="Cambria Math" w:hAnsi="仿宋" w:eastAsia="仿宋_GB2312"/>
                <w:i/>
                <w:sz w:val="28"/>
                <w:szCs w:val="28"/>
                <w:lang w:val="zh-CN"/>
              </w:rPr>
            </m:ctrlPr>
          </m:sub>
        </m:sSub>
      </m:oMath>
      <w:r>
        <w:rPr>
          <w:rFonts w:hint="eastAsia" w:ascii="仿宋_GB2312" w:hAnsi="仿宋" w:eastAsia="仿宋_GB2312"/>
          <w:sz w:val="28"/>
          <w:szCs w:val="28"/>
          <w:lang w:val="zh-CN"/>
        </w:rPr>
        <w:t>为第一级加载时，所有参赛队模型加载成功的最大值；</w:t>
      </w:r>
      <m:oMath>
        <m:sSub>
          <m:sSubPr>
            <m:ctrlPr>
              <w:rPr>
                <w:rFonts w:ascii="Cambria Math" w:hAnsi="仿宋" w:eastAsia="仿宋_GB2312"/>
                <w:i/>
                <w:sz w:val="28"/>
                <w:szCs w:val="28"/>
                <w:lang w:val="zh-CN"/>
              </w:rPr>
            </m:ctrlPr>
          </m:sSubPr>
          <m:e>
            <m:r>
              <m:rPr/>
              <w:rPr>
                <w:rFonts w:ascii="Cambria Math" w:hAnsi="仿宋" w:eastAsia="仿宋_GB2312"/>
                <w:sz w:val="28"/>
                <w:szCs w:val="28"/>
                <w:lang w:val="zh-CN"/>
              </w:rPr>
              <m:t>m</m:t>
            </m:r>
            <m:ctrlPr>
              <w:rPr>
                <w:rFonts w:ascii="Cambria Math" w:hAnsi="仿宋" w:eastAsia="仿宋_GB2312"/>
                <w:i/>
                <w:sz w:val="28"/>
                <w:szCs w:val="28"/>
                <w:lang w:val="zh-CN"/>
              </w:rPr>
            </m:ctrlPr>
          </m:e>
          <m:sub>
            <m:r>
              <m:rPr/>
              <w:rPr>
                <w:rFonts w:ascii="Cambria Math" w:hAnsi="仿宋" w:eastAsia="仿宋_GB2312"/>
                <w:sz w:val="28"/>
                <w:szCs w:val="28"/>
                <w:lang w:val="zh-CN"/>
              </w:rPr>
              <m:t>2,max</m:t>
            </m:r>
            <m:ctrlPr>
              <w:rPr>
                <w:rFonts w:ascii="Cambria Math" w:hAnsi="仿宋" w:eastAsia="仿宋_GB2312"/>
                <w:i/>
                <w:sz w:val="28"/>
                <w:szCs w:val="28"/>
                <w:lang w:val="zh-CN"/>
              </w:rPr>
            </m:ctrlPr>
          </m:sub>
        </m:sSub>
      </m:oMath>
      <w:r>
        <w:rPr>
          <w:rFonts w:hint="eastAsia" w:ascii="仿宋_GB2312" w:hAnsi="仿宋" w:eastAsia="仿宋_GB2312"/>
          <w:sz w:val="28"/>
          <w:szCs w:val="28"/>
          <w:lang w:val="zh-CN"/>
        </w:rPr>
        <w:t>为第二级加载时，所有参赛队模型加载成功的最大值。</w:t>
      </w:r>
    </w:p>
    <w:p w14:paraId="4430D403">
      <w:pPr>
        <w:spacing w:line="500" w:lineRule="exact"/>
        <w:rPr>
          <w:rFonts w:ascii="仿宋_GB2312" w:hAnsi="仿宋" w:eastAsia="仿宋_GB2312"/>
          <w:bCs/>
          <w:sz w:val="28"/>
          <w:szCs w:val="28"/>
        </w:rPr>
      </w:pPr>
    </w:p>
    <w:p w14:paraId="204243D2">
      <w:pPr>
        <w:pStyle w:val="10"/>
        <w:ind w:firstLine="0" w:firstLineChars="0"/>
        <w:jc w:val="both"/>
        <w:rPr>
          <w:rFonts w:hint="default" w:ascii="仿宋_GB2312" w:eastAsia="仿宋_GB2312"/>
        </w:rPr>
      </w:pPr>
      <w:r>
        <w:rPr>
          <w:rFonts w:ascii="仿宋_GB2312" w:eastAsia="仿宋_GB2312"/>
        </w:rPr>
        <w:t>注：本文件最终解释权归浙江水利水电学院建筑工程学院力学教研室所有。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5C8"/>
    <w:rsid w:val="000255A3"/>
    <w:rsid w:val="000315B7"/>
    <w:rsid w:val="00097A12"/>
    <w:rsid w:val="000F7D5B"/>
    <w:rsid w:val="0019705A"/>
    <w:rsid w:val="001E4926"/>
    <w:rsid w:val="001F5DC6"/>
    <w:rsid w:val="00244BE1"/>
    <w:rsid w:val="00284A27"/>
    <w:rsid w:val="002B2A26"/>
    <w:rsid w:val="002C41F5"/>
    <w:rsid w:val="00344919"/>
    <w:rsid w:val="00456826"/>
    <w:rsid w:val="00463E9E"/>
    <w:rsid w:val="004725C8"/>
    <w:rsid w:val="004C0D8F"/>
    <w:rsid w:val="004C678A"/>
    <w:rsid w:val="004F29C6"/>
    <w:rsid w:val="00625609"/>
    <w:rsid w:val="00666B95"/>
    <w:rsid w:val="00687753"/>
    <w:rsid w:val="006A30FA"/>
    <w:rsid w:val="006B4F34"/>
    <w:rsid w:val="00703E85"/>
    <w:rsid w:val="00813A4F"/>
    <w:rsid w:val="008226DE"/>
    <w:rsid w:val="00826AED"/>
    <w:rsid w:val="008B6DF8"/>
    <w:rsid w:val="009301C3"/>
    <w:rsid w:val="00A3264E"/>
    <w:rsid w:val="00A7234A"/>
    <w:rsid w:val="00A83329"/>
    <w:rsid w:val="00B757A9"/>
    <w:rsid w:val="00BD6AE0"/>
    <w:rsid w:val="00BE3E75"/>
    <w:rsid w:val="00C21E8A"/>
    <w:rsid w:val="00C4594F"/>
    <w:rsid w:val="00DE5462"/>
    <w:rsid w:val="00DF75C6"/>
    <w:rsid w:val="00EB32EC"/>
    <w:rsid w:val="00F85C02"/>
    <w:rsid w:val="062364CB"/>
    <w:rsid w:val="08F85810"/>
    <w:rsid w:val="0B5F1B77"/>
    <w:rsid w:val="0BC1013B"/>
    <w:rsid w:val="0CC84203"/>
    <w:rsid w:val="12833A83"/>
    <w:rsid w:val="166938A9"/>
    <w:rsid w:val="16A96EF2"/>
    <w:rsid w:val="18550589"/>
    <w:rsid w:val="19DF28BE"/>
    <w:rsid w:val="1B5543FC"/>
    <w:rsid w:val="1E875215"/>
    <w:rsid w:val="206A6B9C"/>
    <w:rsid w:val="20DB1848"/>
    <w:rsid w:val="23B048C6"/>
    <w:rsid w:val="26342851"/>
    <w:rsid w:val="27D72D69"/>
    <w:rsid w:val="33A04957"/>
    <w:rsid w:val="39241B86"/>
    <w:rsid w:val="421E2808"/>
    <w:rsid w:val="42E12896"/>
    <w:rsid w:val="46530220"/>
    <w:rsid w:val="49DB003F"/>
    <w:rsid w:val="53AA2C5D"/>
    <w:rsid w:val="54C53DC5"/>
    <w:rsid w:val="568F468B"/>
    <w:rsid w:val="57FA1FD8"/>
    <w:rsid w:val="5E6C7F43"/>
    <w:rsid w:val="5EE237C6"/>
    <w:rsid w:val="645B7C4F"/>
    <w:rsid w:val="64B24342"/>
    <w:rsid w:val="64FC202A"/>
    <w:rsid w:val="65DD2777"/>
    <w:rsid w:val="677B47B7"/>
    <w:rsid w:val="68324D3D"/>
    <w:rsid w:val="694C640B"/>
    <w:rsid w:val="6D0E5786"/>
    <w:rsid w:val="713954C7"/>
    <w:rsid w:val="71D376CA"/>
    <w:rsid w:val="74F653D4"/>
    <w:rsid w:val="7BDD2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unhideWhenUsed/>
    <w:qFormat/>
    <w:uiPriority w:val="0"/>
    <w:rPr>
      <w:rFonts w:eastAsia="黑体" w:asciiTheme="majorHAnsi" w:hAnsiTheme="majorHAnsi" w:cstheme="majorBidi"/>
      <w:sz w:val="20"/>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paragraph" w:customStyle="1" w:styleId="10">
    <w:name w:val="文本"/>
    <w:basedOn w:val="1"/>
    <w:qFormat/>
    <w:uiPriority w:val="0"/>
    <w:pPr>
      <w:widowControl/>
      <w:spacing w:line="500" w:lineRule="exact"/>
      <w:ind w:firstLine="560" w:firstLineChars="200"/>
      <w:jc w:val="left"/>
    </w:pPr>
    <w:rPr>
      <w:rFonts w:hint="eastAsia" w:ascii="仿宋" w:hAnsi="仿宋" w:eastAsia="仿宋" w:cs="Times New Roman"/>
      <w:color w:val="000000"/>
      <w:kern w:val="0"/>
      <w:sz w:val="28"/>
      <w:szCs w:val="28"/>
    </w:rPr>
  </w:style>
  <w:style w:type="paragraph" w:customStyle="1" w:styleId="11">
    <w:name w:val="小标题"/>
    <w:basedOn w:val="2"/>
    <w:next w:val="1"/>
    <w:qFormat/>
    <w:uiPriority w:val="0"/>
    <w:pPr>
      <w:spacing w:before="80" w:after="50" w:line="360" w:lineRule="auto"/>
    </w:pPr>
    <w:rPr>
      <w:rFonts w:eastAsia="仿宋"/>
      <w:sz w:val="28"/>
    </w:rPr>
  </w:style>
  <w:style w:type="character" w:styleId="12">
    <w:name w:val="Placeholder Text"/>
    <w:basedOn w:val="8"/>
    <w:semiHidden/>
    <w:uiPriority w:val="99"/>
    <w:rPr>
      <w:color w:val="808080"/>
    </w:rPr>
  </w:style>
  <w:style w:type="paragraph" w:customStyle="1" w:styleId="13">
    <w:name w:val="修订1"/>
    <w:hidden/>
    <w:semiHidden/>
    <w:uiPriority w:val="99"/>
    <w:rPr>
      <w:rFonts w:asciiTheme="minorHAnsi" w:hAnsiTheme="minorHAnsi" w:eastAsiaTheme="minorEastAsia" w:cstheme="minorBidi"/>
      <w:kern w:val="2"/>
      <w:sz w:val="21"/>
      <w:szCs w:val="24"/>
      <w:lang w:val="en-US" w:eastAsia="zh-CN" w:bidi="ar-SA"/>
    </w:rPr>
  </w:style>
  <w:style w:type="paragraph" w:customStyle="1" w:styleId="14">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1152</Words>
  <Characters>1209</Characters>
  <Lines>247</Lines>
  <Paragraphs>119</Paragraphs>
  <TotalTime>896</TotalTime>
  <ScaleCrop>false</ScaleCrop>
  <LinksUpToDate>false</LinksUpToDate>
  <CharactersWithSpaces>1219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2025-08-06T06:18:00Z</dcterms:created>
  <dc:creator>zjajy</dc:creator>
  <cp:lastModifiedBy>xl</cp:lastModifiedBy>
  <dcterms:modified xsi:type="dcterms:W3CDTF">2025-10-28T08:21:32Z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eyJoZGlkIjoiYjJjOTQxYzhjODMyMDAzZmE0MDJkMWFkNmJlNDkwYTUiLCJ1c2VySWQiOiIxNTQ0ODI5Nzk1In0=</vt:lpwstr>
  </property>
  <property fmtid="{D5CDD505-2E9C-101B-9397-08002B2CF9AE}" pid="4" name="ICV">
    <vt:lpwstr>4D06A3BE91B444FBBD46BC2E198E7BA8_13</vt:lpwstr>
  </property>
</Properties>
</file>